
<file path=[Content_Types].xml><?xml version="1.0" encoding="utf-8"?>
<Types xmlns="http://schemas.openxmlformats.org/package/2006/content-types">
  <Default Extension="emf" ContentType="image/x-e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color w:val="000000"/>
          <w:sz w:val="24"/>
          <w:szCs w:val="24"/>
          <w:lang w:bidi="hi-IN"/>
        </w:rPr>
      </w:pPr>
      <w:r>
        <w:rPr>
          <w:rFonts w:ascii="Times New Roman" w:hAnsi="Times New Roman" w:eastAsia="Calibri" w:cs="Times New Roman"/>
          <w:b/>
          <w:color w:val="000000"/>
          <w:sz w:val="24"/>
          <w:szCs w:val="24"/>
          <w:lang w:val="en-IN" w:bidi="hi-IN"/>
        </w:rPr>
        <w:t>Bachelor of Education (B.Ed. Special Education)</w:t>
      </w:r>
    </w:p>
    <w:p>
      <w:pPr>
        <w:tabs>
          <w:tab w:val="left" w:pos="0"/>
          <w:tab w:val="left" w:pos="720"/>
        </w:tabs>
        <w:spacing w:after="0" w:line="240" w:lineRule="auto"/>
        <w:jc w:val="center"/>
        <w:rPr>
          <w:rFonts w:ascii="Times New Roman" w:hAnsi="Times New Roman" w:eastAsia="Times New Roman" w:cs="Times New Roman"/>
          <w:b/>
          <w:color w:val="000000"/>
          <w:sz w:val="24"/>
          <w:szCs w:val="24"/>
          <w:lang w:bidi="hi-IN"/>
        </w:rPr>
      </w:pPr>
    </w:p>
    <w:p>
      <w:pPr>
        <w:shd w:val="clear" w:color="auto" w:fill="FFFFFF"/>
        <w:ind w:left="197"/>
        <w:jc w:val="center"/>
        <w:rPr>
          <w:rFonts w:ascii="Times New Roman" w:hAnsi="Times New Roman" w:eastAsia="Calibri" w:cs="Times New Roman"/>
          <w:b/>
          <w:color w:val="000000"/>
          <w:sz w:val="24"/>
          <w:szCs w:val="24"/>
          <w:lang w:val="en-IN" w:bidi="hi-IN"/>
        </w:rPr>
      </w:pPr>
      <w:r>
        <w:rPr>
          <w:rFonts w:ascii="Times New Roman" w:hAnsi="Times New Roman" w:eastAsia="Calibri" w:cs="Times New Roman"/>
          <w:b/>
          <w:color w:val="000000"/>
          <w:sz w:val="24"/>
          <w:szCs w:val="24"/>
          <w:lang w:val="en-IN" w:bidi="hi-IN"/>
        </w:rPr>
        <w:t>TITLE OF THE COURSE: TECHNOLOGY AND EDUCATION OF THE LEARNER WITH VISUAL IMPAIRMENT</w:t>
      </w:r>
    </w:p>
    <w:p>
      <w:pPr>
        <w:tabs>
          <w:tab w:val="left" w:pos="0"/>
          <w:tab w:val="left" w:pos="720"/>
        </w:tabs>
        <w:spacing w:after="0" w:line="240" w:lineRule="auto"/>
        <w:jc w:val="center"/>
        <w:rPr>
          <w:rFonts w:ascii="Times New Roman" w:hAnsi="Times New Roman" w:eastAsia="Calibri" w:cs="Times New Roman"/>
          <w:b/>
          <w:color w:val="000000"/>
          <w:sz w:val="24"/>
          <w:szCs w:val="24"/>
          <w:lang w:val="en-IN" w:bidi="hi-IN"/>
        </w:rPr>
      </w:pPr>
      <w:r>
        <w:rPr>
          <w:rFonts w:ascii="Times New Roman" w:hAnsi="Times New Roman" w:eastAsia="Calibri" w:cs="Times New Roman"/>
          <w:b/>
          <w:color w:val="000000"/>
          <w:sz w:val="24"/>
          <w:szCs w:val="24"/>
          <w:lang w:val="en-IN" w:bidi="hi-IN"/>
        </w:rPr>
        <w:t>Course Code: C</w:t>
      </w:r>
      <w:r>
        <w:rPr>
          <w:rFonts w:hint="default" w:ascii="Times New Roman" w:hAnsi="Times New Roman" w:eastAsia="Calibri" w:cs="Times New Roman"/>
          <w:b/>
          <w:color w:val="000000"/>
          <w:sz w:val="24"/>
          <w:szCs w:val="24"/>
          <w:lang w:val="en-US" w:bidi="hi-IN"/>
        </w:rPr>
        <w:t>-</w:t>
      </w:r>
      <w:r>
        <w:rPr>
          <w:rFonts w:ascii="Times New Roman" w:hAnsi="Times New Roman" w:eastAsia="Calibri" w:cs="Times New Roman"/>
          <w:b/>
          <w:color w:val="000000"/>
          <w:sz w:val="24"/>
          <w:szCs w:val="24"/>
          <w:lang w:val="en-IN" w:bidi="hi-IN"/>
        </w:rPr>
        <w:t>15</w:t>
      </w:r>
    </w:p>
    <w:p>
      <w:pPr>
        <w:tabs>
          <w:tab w:val="left" w:pos="0"/>
          <w:tab w:val="left" w:pos="720"/>
        </w:tabs>
        <w:spacing w:after="0" w:line="240" w:lineRule="auto"/>
        <w:jc w:val="center"/>
        <w:rPr>
          <w:rFonts w:hint="default" w:ascii="Times New Roman" w:hAnsi="Times New Roman" w:eastAsia="Times New Roman" w:cs="Times New Roman"/>
          <w:b/>
          <w:color w:val="000000"/>
          <w:sz w:val="24"/>
          <w:szCs w:val="24"/>
          <w:lang w:val="en-US" w:bidi="hi-IN"/>
        </w:rPr>
      </w:pPr>
      <w:r>
        <w:rPr>
          <w:rFonts w:ascii="Times New Roman" w:hAnsi="Times New Roman" w:eastAsia="Times New Roman" w:cs="Times New Roman"/>
          <w:b/>
          <w:color w:val="000000"/>
          <w:sz w:val="24"/>
          <w:szCs w:val="24"/>
          <w:lang w:bidi="hi-IN"/>
        </w:rPr>
        <w:t xml:space="preserve">(Semester: </w:t>
      </w:r>
      <w:r>
        <w:rPr>
          <w:rFonts w:hint="default" w:ascii="Times New Roman" w:hAnsi="Times New Roman" w:eastAsia="Times New Roman" w:cs="Times New Roman"/>
          <w:b/>
          <w:color w:val="000000"/>
          <w:sz w:val="24"/>
          <w:szCs w:val="24"/>
          <w:lang w:val="en-US" w:bidi="hi-IN"/>
        </w:rPr>
        <w:t>V)</w:t>
      </w:r>
      <w:bookmarkStart w:id="1" w:name="_GoBack"/>
      <w:bookmarkEnd w:id="1"/>
    </w:p>
    <w:p>
      <w:pPr>
        <w:tabs>
          <w:tab w:val="left" w:pos="0"/>
          <w:tab w:val="left" w:pos="720"/>
        </w:tabs>
        <w:spacing w:after="0" w:line="240" w:lineRule="auto"/>
        <w:jc w:val="center"/>
        <w:rPr>
          <w:rFonts w:ascii="Times New Roman" w:hAnsi="Times New Roman" w:eastAsia="Times New Roman" w:cs="Times New Roman"/>
          <w:b/>
          <w:color w:val="000000"/>
          <w:sz w:val="24"/>
          <w:szCs w:val="24"/>
          <w:lang w:bidi="hi-IN"/>
        </w:rPr>
      </w:pP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ab/>
      </w:r>
      <w:r>
        <w:rPr>
          <w:rFonts w:ascii="Times New Roman" w:hAnsi="Times New Roman" w:eastAsia="Times New Roman" w:cs="Times New Roman"/>
          <w:b/>
          <w:color w:val="000000"/>
          <w:sz w:val="24"/>
          <w:szCs w:val="24"/>
          <w:lang w:bidi="hi-IN"/>
        </w:rPr>
        <w:t>Credits: 4</w:t>
      </w:r>
    </w:p>
    <w:p>
      <w:pPr>
        <w:tabs>
          <w:tab w:val="left" w:pos="0"/>
          <w:tab w:val="left" w:pos="720"/>
        </w:tabs>
        <w:spacing w:after="0" w:line="240" w:lineRule="auto"/>
        <w:jc w:val="right"/>
        <w:rPr>
          <w:rFonts w:ascii="Times New Roman" w:hAnsi="Times New Roman" w:eastAsia="Times New Roman" w:cs="Times New Roman"/>
          <w:b/>
          <w:color w:val="000000"/>
          <w:sz w:val="24"/>
          <w:szCs w:val="24"/>
          <w:lang w:bidi="hi-IN"/>
        </w:rPr>
      </w:pPr>
    </w:p>
    <w:p>
      <w:pPr>
        <w:tabs>
          <w:tab w:val="left" w:pos="0"/>
          <w:tab w:val="left" w:pos="720"/>
        </w:tabs>
        <w:spacing w:after="0" w:line="240" w:lineRule="auto"/>
        <w:jc w:val="right"/>
        <w:rPr>
          <w:rFonts w:ascii="Times New Roman" w:hAnsi="Times New Roman" w:eastAsia="Times New Roman" w:cs="Times New Roman"/>
          <w:b/>
          <w:color w:val="000000"/>
          <w:sz w:val="24"/>
          <w:szCs w:val="24"/>
          <w:lang w:bidi="hi-IN"/>
        </w:rPr>
      </w:pPr>
    </w:p>
    <w:p>
      <w:pPr>
        <w:tabs>
          <w:tab w:val="left" w:pos="0"/>
          <w:tab w:val="left" w:pos="720"/>
        </w:tabs>
        <w:spacing w:after="0" w:line="240" w:lineRule="auto"/>
        <w:jc w:val="right"/>
        <w:rPr>
          <w:rFonts w:ascii="Times New Roman" w:hAnsi="Times New Roman" w:eastAsia="Times New Roman" w:cs="Times New Roman"/>
          <w:b/>
          <w:color w:val="000000"/>
          <w:sz w:val="24"/>
          <w:szCs w:val="24"/>
          <w:lang w:bidi="hi-IN"/>
        </w:rPr>
      </w:pPr>
      <w:r>
        <w:rPr>
          <w:rFonts w:ascii="Times New Roman" w:hAnsi="Times New Roman" w:eastAsia="Times New Roman" w:cs="Times New Roman"/>
          <w:b/>
          <w:color w:val="000000"/>
          <w:sz w:val="24"/>
          <w:szCs w:val="24"/>
          <w:lang w:bidi="hi-IN"/>
        </w:rPr>
        <w:t xml:space="preserve">MM: 100 (External:  70    Internal: 30) </w:t>
      </w:r>
    </w:p>
    <w:p>
      <w:pPr>
        <w:tabs>
          <w:tab w:val="left" w:pos="0"/>
          <w:tab w:val="left" w:pos="720"/>
        </w:tabs>
        <w:spacing w:after="0" w:line="240" w:lineRule="auto"/>
        <w:jc w:val="right"/>
        <w:rPr>
          <w:rFonts w:ascii="Times New Roman" w:hAnsi="Times New Roman" w:eastAsia="Times New Roman" w:cs="Times New Roman"/>
          <w:b/>
          <w:color w:val="000000"/>
          <w:sz w:val="24"/>
          <w:szCs w:val="24"/>
          <w:lang w:bidi="hi-IN"/>
        </w:rPr>
      </w:pPr>
    </w:p>
    <w:p>
      <w:pPr>
        <w:tabs>
          <w:tab w:val="left" w:pos="0"/>
          <w:tab w:val="left" w:pos="720"/>
        </w:tabs>
        <w:spacing w:after="0" w:line="240" w:lineRule="auto"/>
        <w:jc w:val="right"/>
        <w:rPr>
          <w:rFonts w:ascii="Times New Roman" w:hAnsi="Times New Roman" w:eastAsia="Times New Roman" w:cs="Times New Roman"/>
          <w:b/>
          <w:color w:val="000000"/>
          <w:sz w:val="24"/>
          <w:szCs w:val="24"/>
          <w:lang w:bidi="hi-IN"/>
        </w:rPr>
      </w:pPr>
      <w:r>
        <w:rPr>
          <w:rFonts w:ascii="Times New Roman" w:hAnsi="Times New Roman" w:eastAsia="Times New Roman" w:cs="Times New Roman"/>
          <w:b/>
          <w:color w:val="000000"/>
          <w:sz w:val="24"/>
          <w:szCs w:val="24"/>
          <w:lang w:bidi="hi-IN"/>
        </w:rPr>
        <w:t xml:space="preserve">Contact Week 15 </w:t>
      </w:r>
    </w:p>
    <w:p>
      <w:pPr>
        <w:tabs>
          <w:tab w:val="left" w:pos="0"/>
          <w:tab w:val="left" w:pos="720"/>
        </w:tabs>
        <w:spacing w:after="0" w:line="240" w:lineRule="auto"/>
        <w:rPr>
          <w:rFonts w:ascii="Times New Roman" w:hAnsi="Times New Roman" w:eastAsia="Times New Roman" w:cs="Times New Roman"/>
          <w:bCs/>
          <w:color w:val="000000"/>
          <w:sz w:val="24"/>
          <w:szCs w:val="24"/>
          <w:lang w:bidi="hi-IN"/>
        </w:rPr>
      </w:pPr>
    </w:p>
    <w:p>
      <w:pPr>
        <w:tabs>
          <w:tab w:val="left" w:pos="720"/>
        </w:tabs>
        <w:jc w:val="both"/>
        <w:rPr>
          <w:rFonts w:ascii="Times New Roman" w:hAnsi="Times New Roman" w:eastAsia="Times New Roman" w:cs="Times New Roman"/>
          <w:b/>
          <w:sz w:val="24"/>
          <w:szCs w:val="24"/>
          <w:lang w:bidi="hi-IN"/>
        </w:rPr>
      </w:pPr>
      <w:r>
        <w:rPr>
          <w:rFonts w:ascii="Times New Roman" w:hAnsi="Times New Roman" w:eastAsia="Times New Roman" w:cs="Times New Roman"/>
          <w:b/>
          <w:sz w:val="24"/>
          <w:szCs w:val="24"/>
          <w:lang w:bidi="hi-IN"/>
        </w:rPr>
        <w:t>Introduction of the Course</w:t>
      </w:r>
    </w:p>
    <w:p>
      <w:pPr>
        <w:shd w:val="clear" w:color="auto" w:fill="FFFFFF"/>
        <w:spacing w:before="86" w:line="317" w:lineRule="exact"/>
        <w:ind w:right="48"/>
        <w:jc w:val="both"/>
        <w:rPr>
          <w:rFonts w:ascii="Times New Roman" w:hAnsi="Times New Roman" w:cs="Times New Roman"/>
          <w:bCs/>
          <w:sz w:val="24"/>
          <w:szCs w:val="24"/>
        </w:rPr>
      </w:pPr>
      <w:r>
        <w:rPr>
          <w:rFonts w:ascii="Times New Roman" w:hAnsi="Times New Roman" w:eastAsia="Times New Roman" w:cs="Times New Roman"/>
          <w:bCs/>
          <w:sz w:val="24"/>
          <w:szCs w:val="24"/>
          <w:lang w:bidi="hi-IN"/>
        </w:rPr>
        <w:t xml:space="preserve"> </w:t>
      </w:r>
      <w:r>
        <w:rPr>
          <w:rFonts w:ascii="Times New Roman" w:hAnsi="Times New Roman" w:cs="Times New Roman"/>
          <w:bCs/>
          <w:color w:val="000000"/>
          <w:spacing w:val="-1"/>
          <w:sz w:val="24"/>
          <w:szCs w:val="24"/>
        </w:rPr>
        <w:t xml:space="preserve">Technology in the form of adaptive and assistive devices, play a crucial role in the education of the Learners with visual impairment. This course brings into sharp focus the need and importance of such </w:t>
      </w:r>
      <w:r>
        <w:rPr>
          <w:rFonts w:ascii="Times New Roman" w:hAnsi="Times New Roman" w:cs="Times New Roman"/>
          <w:bCs/>
          <w:color w:val="000000"/>
          <w:spacing w:val="2"/>
          <w:sz w:val="24"/>
          <w:szCs w:val="24"/>
        </w:rPr>
        <w:t xml:space="preserve">technologies both for the practicing teachers and the learners with visual impairment. While </w:t>
      </w:r>
      <w:r>
        <w:rPr>
          <w:rFonts w:ascii="Times New Roman" w:hAnsi="Times New Roman" w:cs="Times New Roman"/>
          <w:bCs/>
          <w:color w:val="000000"/>
          <w:sz w:val="24"/>
          <w:szCs w:val="24"/>
        </w:rPr>
        <w:t xml:space="preserve">highlighting the significance of addressing the users point of view/feedback and involving </w:t>
      </w:r>
      <w:r>
        <w:rPr>
          <w:rFonts w:ascii="Times New Roman" w:hAnsi="Times New Roman" w:cs="Times New Roman"/>
          <w:bCs/>
          <w:color w:val="000000"/>
          <w:spacing w:val="-1"/>
          <w:sz w:val="24"/>
          <w:szCs w:val="24"/>
        </w:rPr>
        <w:t xml:space="preserve">mainstream professionals in developing required technologies, the course also dwells upon on </w:t>
      </w:r>
      <w:r>
        <w:rPr>
          <w:rFonts w:ascii="Times New Roman" w:hAnsi="Times New Roman" w:cs="Times New Roman"/>
          <w:bCs/>
          <w:color w:val="000000"/>
          <w:sz w:val="24"/>
          <w:szCs w:val="24"/>
        </w:rPr>
        <w:t xml:space="preserve">how best students with visual impairment get access to the printed text/material. The course also acquaints the student-teachers with various devices for making the teaching-learning process for important school subjects meaningful, exciting and rewarding for all concerned. The educational needs of children with low vision and related technological perspectives are addressed, too, along with critical contributions of computer-aided learning </w:t>
      </w:r>
      <w:r>
        <w:rPr>
          <w:rFonts w:ascii="Times New Roman" w:hAnsi="Times New Roman" w:cs="Times New Roman"/>
          <w:bCs/>
          <w:color w:val="000000"/>
          <w:spacing w:val="-2"/>
          <w:sz w:val="24"/>
          <w:szCs w:val="24"/>
        </w:rPr>
        <w:t>and interventions.</w:t>
      </w:r>
    </w:p>
    <w:p>
      <w:pPr>
        <w:shd w:val="clear" w:color="auto" w:fill="FFFFFF"/>
        <w:spacing w:line="317" w:lineRule="exact"/>
        <w:ind w:right="48"/>
        <w:jc w:val="both"/>
        <w:rPr>
          <w:rFonts w:ascii="Times New Roman" w:hAnsi="Times New Roman" w:cs="Times New Roman"/>
          <w:bCs/>
          <w:sz w:val="24"/>
          <w:szCs w:val="24"/>
        </w:rPr>
      </w:pPr>
      <w:r>
        <w:rPr>
          <w:rFonts w:ascii="Times New Roman" w:hAnsi="Times New Roman" w:cs="Times New Roman"/>
          <w:bCs/>
          <w:color w:val="000000"/>
          <w:spacing w:val="1"/>
          <w:sz w:val="24"/>
          <w:szCs w:val="24"/>
        </w:rPr>
        <w:t xml:space="preserve">In short, the course focuses on making transaction of curriculum for </w:t>
      </w:r>
      <w:r>
        <w:rPr>
          <w:rFonts w:ascii="Times New Roman" w:hAnsi="Times New Roman" w:cs="Times New Roman"/>
          <w:bCs/>
          <w:color w:val="000000"/>
          <w:sz w:val="24"/>
          <w:szCs w:val="24"/>
        </w:rPr>
        <w:t>students</w:t>
      </w:r>
      <w:r>
        <w:rPr>
          <w:rFonts w:ascii="Times New Roman" w:hAnsi="Times New Roman" w:cs="Times New Roman"/>
          <w:bCs/>
          <w:color w:val="000000"/>
          <w:spacing w:val="1"/>
          <w:sz w:val="24"/>
          <w:szCs w:val="24"/>
        </w:rPr>
        <w:t xml:space="preserve"> with blind and low vision</w:t>
      </w:r>
      <w:r>
        <w:rPr>
          <w:rFonts w:ascii="Times New Roman" w:hAnsi="Times New Roman" w:cs="Times New Roman"/>
          <w:bCs/>
          <w:color w:val="000000"/>
          <w:sz w:val="24"/>
          <w:szCs w:val="24"/>
        </w:rPr>
        <w:t xml:space="preserve">, a really enjoyable and worthwhile experience. It needs to be studied in conjunction </w:t>
      </w:r>
      <w:r>
        <w:rPr>
          <w:rFonts w:ascii="Times New Roman" w:hAnsi="Times New Roman" w:cs="Times New Roman"/>
          <w:bCs/>
          <w:color w:val="000000"/>
          <w:spacing w:val="-1"/>
          <w:sz w:val="24"/>
          <w:szCs w:val="24"/>
        </w:rPr>
        <w:t>with course Code C14 of the curriculum.</w:t>
      </w:r>
    </w:p>
    <w:p>
      <w:pPr>
        <w:tabs>
          <w:tab w:val="left" w:pos="720"/>
        </w:tabs>
        <w:ind w:left="-90"/>
        <w:jc w:val="both"/>
        <w:rPr>
          <w:rFonts w:ascii="Times New Roman" w:hAnsi="Times New Roman" w:eastAsia="Times New Roman" w:cs="Times New Roman"/>
          <w:bCs/>
          <w:sz w:val="24"/>
          <w:szCs w:val="24"/>
          <w:lang w:bidi="hi-IN"/>
        </w:rPr>
      </w:pPr>
    </w:p>
    <w:p>
      <w:pPr>
        <w:spacing w:after="0" w:line="240" w:lineRule="auto"/>
        <w:ind w:right="-478"/>
        <w:jc w:val="both"/>
        <w:rPr>
          <w:rFonts w:ascii="Times New Roman" w:hAnsi="Times New Roman" w:eastAsia="Calibri" w:cs="Times New Roman"/>
          <w:b/>
          <w:sz w:val="24"/>
          <w:szCs w:val="24"/>
          <w:lang w:val="en-GB"/>
        </w:rPr>
      </w:pPr>
      <w:r>
        <w:rPr>
          <w:rFonts w:ascii="Times New Roman" w:hAnsi="Times New Roman" w:eastAsia="Calibri" w:cs="Times New Roman"/>
          <w:b/>
          <w:sz w:val="24"/>
          <w:szCs w:val="24"/>
          <w:lang w:val="en-GB"/>
        </w:rPr>
        <w:t xml:space="preserve">Learning Outcomes </w:t>
      </w:r>
    </w:p>
    <w:p>
      <w:pPr>
        <w:shd w:val="clear" w:color="auto" w:fill="FFFFFF"/>
        <w:spacing w:before="115"/>
        <w:ind w:left="5"/>
        <w:rPr>
          <w:rFonts w:ascii="Times New Roman" w:hAnsi="Times New Roman" w:cs="Times New Roman"/>
          <w:bCs/>
          <w:sz w:val="24"/>
          <w:szCs w:val="24"/>
        </w:rPr>
      </w:pPr>
      <w:r>
        <w:rPr>
          <w:rFonts w:ascii="Times New Roman" w:hAnsi="Times New Roman" w:cs="Times New Roman"/>
          <w:bCs/>
          <w:color w:val="000000"/>
          <w:sz w:val="24"/>
          <w:szCs w:val="24"/>
        </w:rPr>
        <w:t>After completing the course student-teachers will be able to</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i/>
          <w:iCs/>
          <w:color w:val="000000"/>
          <w:spacing w:val="2"/>
          <w:sz w:val="24"/>
          <w:szCs w:val="24"/>
        </w:rPr>
        <w:t xml:space="preserve">Relate the concept and nature of educational technology and ICT to the education of </w:t>
      </w:r>
      <w:r>
        <w:rPr>
          <w:rFonts w:ascii="Times New Roman" w:hAnsi="Times New Roman" w:eastAsia="Times New Roman" w:cs="Times New Roman"/>
          <w:bCs/>
          <w:i/>
          <w:iCs/>
          <w:color w:val="000000"/>
          <w:spacing w:val="-1"/>
          <w:sz w:val="24"/>
          <w:szCs w:val="24"/>
        </w:rPr>
        <w:t>children with visual impairment.</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i/>
          <w:iCs/>
          <w:color w:val="000000"/>
          <w:spacing w:val="6"/>
          <w:sz w:val="24"/>
          <w:szCs w:val="24"/>
        </w:rPr>
        <w:t xml:space="preserve">Acquire knowledge of the concept and nature of adaptive technology and explain </w:t>
      </w:r>
      <w:r>
        <w:rPr>
          <w:rFonts w:ascii="Times New Roman" w:hAnsi="Times New Roman" w:eastAsia="Times New Roman" w:cs="Times New Roman"/>
          <w:bCs/>
          <w:i/>
          <w:iCs/>
          <w:color w:val="000000"/>
          <w:spacing w:val="-1"/>
          <w:sz w:val="24"/>
          <w:szCs w:val="24"/>
        </w:rPr>
        <w:t>underlying principles and techniques.</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i/>
          <w:iCs/>
          <w:color w:val="000000"/>
          <w:sz w:val="24"/>
          <w:szCs w:val="24"/>
        </w:rPr>
        <w:t>Get familiar with technologies for print-access for children with visual impairment.</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i/>
          <w:iCs/>
          <w:color w:val="000000"/>
          <w:spacing w:val="5"/>
          <w:sz w:val="24"/>
          <w:szCs w:val="24"/>
        </w:rPr>
        <w:t>Describe and use different technologies for teaching   low vision children as also</w:t>
      </w:r>
      <w:r>
        <w:rPr>
          <w:rFonts w:ascii="Times New Roman" w:hAnsi="Times New Roman" w:eastAsia="Times New Roman" w:cs="Times New Roman"/>
          <w:bCs/>
          <w:i/>
          <w:iCs/>
          <w:color w:val="000000"/>
          <w:spacing w:val="5"/>
          <w:sz w:val="24"/>
          <w:szCs w:val="24"/>
        </w:rPr>
        <w:br w:type="textWrapping"/>
      </w:r>
      <w:r>
        <w:rPr>
          <w:rFonts w:ascii="Times New Roman" w:hAnsi="Times New Roman" w:eastAsia="Times New Roman" w:cs="Times New Roman"/>
          <w:bCs/>
          <w:i/>
          <w:iCs/>
          <w:color w:val="000000"/>
          <w:spacing w:val="-1"/>
          <w:sz w:val="24"/>
          <w:szCs w:val="24"/>
        </w:rPr>
        <w:t>various school subjects.</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i/>
          <w:iCs/>
          <w:color w:val="000000"/>
          <w:sz w:val="24"/>
          <w:szCs w:val="24"/>
        </w:rPr>
        <w:t xml:space="preserve">Design and utilize ICT based teaching-learning tools for inclusive classrooms with learners with VI. </w:t>
      </w:r>
    </w:p>
    <w:p>
      <w:pPr>
        <w:pStyle w:val="8"/>
        <w:widowControl w:val="0"/>
        <w:numPr>
          <w:ilvl w:val="0"/>
          <w:numId w:val="1"/>
        </w:numPr>
        <w:shd w:val="clear" w:color="auto" w:fill="FFFFFF"/>
        <w:tabs>
          <w:tab w:val="left" w:pos="706"/>
        </w:tabs>
        <w:autoSpaceDE w:val="0"/>
        <w:autoSpaceDN w:val="0"/>
        <w:adjustRightInd w:val="0"/>
        <w:spacing w:before="110" w:after="0" w:line="326" w:lineRule="exact"/>
        <w:rPr>
          <w:rFonts w:ascii="Times New Roman" w:hAnsi="Times New Roman" w:eastAsia="Times New Roman" w:cs="Times New Roman"/>
          <w:bCs/>
          <w:color w:val="000000"/>
          <w:sz w:val="24"/>
          <w:szCs w:val="24"/>
        </w:rPr>
      </w:pPr>
      <w:r>
        <w:rPr>
          <w:rFonts w:ascii="Times New Roman" w:hAnsi="Times New Roman" w:cs="Times New Roman"/>
          <w:bCs/>
          <w:color w:val="1F1F1F"/>
          <w:sz w:val="24"/>
          <w:szCs w:val="24"/>
          <w:shd w:val="clear" w:color="auto" w:fill="FFFFFF"/>
        </w:rPr>
        <w:t>Design and implement effective instructional strategies for teaching core subjects and life skills to students with visual impairments.</w:t>
      </w:r>
    </w:p>
    <w:p>
      <w:pPr>
        <w:spacing w:after="0" w:line="240" w:lineRule="auto"/>
        <w:jc w:val="both"/>
        <w:rPr>
          <w:rFonts w:ascii="Times New Roman" w:hAnsi="Times New Roman" w:eastAsia="Calibri" w:cs="Times New Roman"/>
          <w:bCs/>
          <w:color w:val="7030A0"/>
          <w:sz w:val="24"/>
          <w:szCs w:val="24"/>
          <w:lang w:val="en-GB"/>
        </w:rPr>
      </w:pPr>
    </w:p>
    <w:p>
      <w:pPr>
        <w:shd w:val="clear" w:color="auto" w:fill="FFFFFF"/>
        <w:spacing w:before="269"/>
        <w:ind w:left="5"/>
        <w:rPr>
          <w:rFonts w:hint="default" w:ascii="Times New Roman" w:hAnsi="Times New Roman" w:cs="Times New Roman" w:eastAsiaTheme="minorEastAsia"/>
          <w:b/>
          <w:sz w:val="24"/>
          <w:szCs w:val="24"/>
          <w:lang w:val="en-US"/>
        </w:rPr>
      </w:pPr>
      <w:r>
        <w:rPr>
          <w:rFonts w:ascii="Times New Roman" w:hAnsi="Times New Roman" w:cs="Times New Roman"/>
          <w:b/>
          <w:color w:val="000000"/>
          <w:sz w:val="24"/>
          <w:szCs w:val="24"/>
        </w:rPr>
        <w:t>Unit 1: Introducing Educational and Information Communication Technology</w:t>
      </w:r>
      <w:r>
        <w:rPr>
          <w:rFonts w:hint="default" w:ascii="Times New Roman" w:hAnsi="Times New Roman" w:cs="Times New Roman"/>
          <w:b/>
          <w:color w:val="000000"/>
          <w:sz w:val="24"/>
          <w:szCs w:val="24"/>
          <w:lang w:val="en-US"/>
        </w:rPr>
        <w:t xml:space="preserv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6">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2"/>
        </w:numPr>
        <w:shd w:val="clear" w:color="auto" w:fill="FFFFFF"/>
        <w:autoSpaceDE w:val="0"/>
        <w:autoSpaceDN w:val="0"/>
        <w:adjustRightInd w:val="0"/>
        <w:spacing w:before="130" w:after="0" w:line="317" w:lineRule="exact"/>
        <w:ind w:left="389"/>
        <w:rPr>
          <w:rFonts w:ascii="Times New Roman" w:hAnsi="Times New Roman" w:cs="Times New Roman"/>
          <w:bCs/>
          <w:color w:val="000000"/>
          <w:spacing w:val="-19"/>
          <w:sz w:val="24"/>
          <w:szCs w:val="24"/>
        </w:rPr>
      </w:pPr>
      <w:r>
        <w:rPr>
          <w:rFonts w:ascii="Times New Roman" w:hAnsi="Times New Roman" w:cs="Times New Roman"/>
          <w:bCs/>
          <w:color w:val="000000"/>
          <w:sz w:val="24"/>
          <w:szCs w:val="24"/>
        </w:rPr>
        <w:t>Educational Technology-Concept, Importance, and Scope</w:t>
      </w:r>
    </w:p>
    <w:p>
      <w:pPr>
        <w:widowControl w:val="0"/>
        <w:numPr>
          <w:ilvl w:val="0"/>
          <w:numId w:val="2"/>
        </w:numPr>
        <w:shd w:val="clear" w:color="auto" w:fill="FFFFFF"/>
        <w:autoSpaceDE w:val="0"/>
        <w:autoSpaceDN w:val="0"/>
        <w:adjustRightInd w:val="0"/>
        <w:spacing w:after="0" w:line="317" w:lineRule="exact"/>
        <w:ind w:left="389"/>
        <w:rPr>
          <w:rFonts w:ascii="Times New Roman" w:hAnsi="Times New Roman" w:cs="Times New Roman"/>
          <w:bCs/>
          <w:color w:val="000000"/>
          <w:spacing w:val="-13"/>
          <w:sz w:val="24"/>
          <w:szCs w:val="24"/>
        </w:rPr>
      </w:pPr>
      <w:r>
        <w:rPr>
          <w:rFonts w:ascii="Times New Roman" w:hAnsi="Times New Roman" w:cs="Times New Roman"/>
          <w:bCs/>
          <w:color w:val="000000"/>
          <w:sz w:val="24"/>
          <w:szCs w:val="24"/>
        </w:rPr>
        <w:t>Difference between Educational Technology and Technology in Education</w:t>
      </w:r>
    </w:p>
    <w:p>
      <w:pPr>
        <w:widowControl w:val="0"/>
        <w:numPr>
          <w:ilvl w:val="0"/>
          <w:numId w:val="2"/>
        </w:numPr>
        <w:shd w:val="clear" w:color="auto" w:fill="FFFFFF"/>
        <w:autoSpaceDE w:val="0"/>
        <w:autoSpaceDN w:val="0"/>
        <w:adjustRightInd w:val="0"/>
        <w:spacing w:after="0" w:line="317" w:lineRule="exact"/>
        <w:ind w:left="720" w:hanging="331"/>
        <w:rPr>
          <w:rFonts w:ascii="Times New Roman" w:hAnsi="Times New Roman" w:cs="Times New Roman"/>
          <w:bCs/>
          <w:color w:val="000000"/>
          <w:spacing w:val="-18"/>
          <w:sz w:val="24"/>
          <w:szCs w:val="24"/>
        </w:rPr>
      </w:pPr>
      <w:r>
        <w:rPr>
          <w:rFonts w:ascii="Times New Roman" w:hAnsi="Times New Roman" w:cs="Times New Roman"/>
          <w:bCs/>
          <w:color w:val="000000"/>
          <w:spacing w:val="5"/>
          <w:sz w:val="24"/>
          <w:szCs w:val="24"/>
        </w:rPr>
        <w:t>Significance and Goals of Technology for the Education of children with</w:t>
      </w:r>
      <w:r>
        <w:rPr>
          <w:rFonts w:ascii="Times New Roman" w:hAnsi="Times New Roman" w:cs="Times New Roman"/>
          <w:bCs/>
          <w:color w:val="000000"/>
          <w:spacing w:val="5"/>
          <w:sz w:val="24"/>
          <w:szCs w:val="24"/>
        </w:rPr>
        <w:br w:type="textWrapping"/>
      </w:r>
      <w:r>
        <w:rPr>
          <w:rFonts w:ascii="Times New Roman" w:hAnsi="Times New Roman" w:cs="Times New Roman"/>
          <w:bCs/>
          <w:color w:val="000000"/>
          <w:sz w:val="24"/>
          <w:szCs w:val="24"/>
        </w:rPr>
        <w:t>Visual Impairment</w:t>
      </w:r>
    </w:p>
    <w:p>
      <w:pPr>
        <w:shd w:val="clear" w:color="auto" w:fill="FFFFFF"/>
        <w:tabs>
          <w:tab w:val="left" w:pos="854"/>
        </w:tabs>
        <w:spacing w:line="317" w:lineRule="exact"/>
        <w:ind w:left="739" w:hanging="350"/>
        <w:rPr>
          <w:rFonts w:ascii="Times New Roman" w:hAnsi="Times New Roman" w:cs="Times New Roman"/>
          <w:bCs/>
          <w:sz w:val="24"/>
          <w:szCs w:val="24"/>
        </w:rPr>
      </w:pPr>
      <w:r>
        <w:rPr>
          <w:rFonts w:ascii="Times New Roman" w:hAnsi="Times New Roman" w:cs="Times New Roman"/>
          <w:bCs/>
          <w:color w:val="000000"/>
          <w:spacing w:val="-13"/>
          <w:sz w:val="24"/>
          <w:szCs w:val="24"/>
        </w:rPr>
        <w:t>1.4</w:t>
      </w:r>
      <w:r>
        <w:rPr>
          <w:rFonts w:ascii="Times New Roman" w:hAnsi="Times New Roman" w:cs="Times New Roman"/>
          <w:bCs/>
          <w:color w:val="000000"/>
          <w:sz w:val="24"/>
          <w:szCs w:val="24"/>
        </w:rPr>
        <w:tab/>
      </w:r>
      <w:r>
        <w:rPr>
          <w:rFonts w:ascii="Times New Roman" w:hAnsi="Times New Roman" w:cs="Times New Roman"/>
          <w:bCs/>
          <w:color w:val="000000"/>
          <w:sz w:val="24"/>
          <w:szCs w:val="24"/>
        </w:rPr>
        <w:t>Information   and   Communication   Technology   (ICT)   -   Concept   and   Special</w:t>
      </w:r>
      <w:r>
        <w:rPr>
          <w:rFonts w:ascii="Times New Roman" w:hAnsi="Times New Roman" w:cs="Times New Roman"/>
          <w:bCs/>
          <w:color w:val="000000"/>
          <w:sz w:val="24"/>
          <w:szCs w:val="24"/>
        </w:rPr>
        <w:br w:type="textWrapping"/>
      </w:r>
      <w:r>
        <w:rPr>
          <w:rFonts w:ascii="Times New Roman" w:hAnsi="Times New Roman" w:cs="Times New Roman"/>
          <w:bCs/>
          <w:color w:val="000000"/>
          <w:sz w:val="24"/>
          <w:szCs w:val="24"/>
        </w:rPr>
        <w:t>Significance for teaching-learning of the visually impaired</w:t>
      </w:r>
    </w:p>
    <w:p>
      <w:pPr>
        <w:shd w:val="clear" w:color="auto" w:fill="FFFFFF"/>
        <w:tabs>
          <w:tab w:val="left" w:pos="725"/>
        </w:tabs>
        <w:spacing w:line="317" w:lineRule="exact"/>
        <w:ind w:left="389"/>
        <w:rPr>
          <w:rFonts w:ascii="Times New Roman" w:hAnsi="Times New Roman" w:cs="Times New Roman"/>
          <w:bCs/>
          <w:sz w:val="24"/>
          <w:szCs w:val="24"/>
        </w:rPr>
      </w:pPr>
      <w:r>
        <w:rPr>
          <w:rFonts w:ascii="Times New Roman" w:hAnsi="Times New Roman" w:cs="Times New Roman"/>
          <w:bCs/>
          <w:color w:val="000000"/>
          <w:spacing w:val="-16"/>
          <w:sz w:val="24"/>
          <w:szCs w:val="24"/>
        </w:rPr>
        <w:t>1.5</w:t>
      </w:r>
      <w:r>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Policy and programmes in Indian context related to use of ICT for learners with disabilities. NEP 2020, National Curriculum Framework 2023(for all levels), UNCRPD. </w:t>
      </w:r>
    </w:p>
    <w:p>
      <w:pPr>
        <w:shd w:val="clear" w:color="auto" w:fill="FFFFFF"/>
        <w:rPr>
          <w:rFonts w:hint="default" w:ascii="Times New Roman" w:hAnsi="Times New Roman" w:cs="Times New Roman"/>
          <w:b/>
          <w:sz w:val="24"/>
          <w:szCs w:val="24"/>
          <w:lang w:val="en-US"/>
        </w:rPr>
      </w:pPr>
      <w:r>
        <w:rPr>
          <w:rFonts w:ascii="Times New Roman" w:hAnsi="Times New Roman" w:cs="Times New Roman"/>
          <w:b/>
          <w:color w:val="000000"/>
          <w:sz w:val="24"/>
          <w:szCs w:val="24"/>
        </w:rPr>
        <w:t>Unit 2: Adaptive Technologies</w:t>
      </w:r>
      <w:r>
        <w:rPr>
          <w:rFonts w:hint="default" w:ascii="Times New Roman" w:hAnsi="Times New Roman" w:cs="Times New Roman"/>
          <w:b/>
          <w:color w:val="000000"/>
          <w:sz w:val="24"/>
          <w:szCs w:val="24"/>
          <w:lang w:val="en-US"/>
        </w:rPr>
        <w:t xml:space="preserv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7">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3"/>
        </w:numPr>
        <w:shd w:val="clear" w:color="auto" w:fill="FFFFFF"/>
        <w:tabs>
          <w:tab w:val="left" w:pos="715"/>
        </w:tabs>
        <w:autoSpaceDE w:val="0"/>
        <w:autoSpaceDN w:val="0"/>
        <w:adjustRightInd w:val="0"/>
        <w:spacing w:before="120" w:after="0" w:line="317" w:lineRule="exact"/>
        <w:ind w:left="360"/>
        <w:rPr>
          <w:rFonts w:ascii="Times New Roman" w:hAnsi="Times New Roman" w:cs="Times New Roman"/>
          <w:bCs/>
          <w:color w:val="000000"/>
          <w:spacing w:val="-11"/>
          <w:sz w:val="24"/>
          <w:szCs w:val="24"/>
        </w:rPr>
      </w:pPr>
      <w:r>
        <w:rPr>
          <w:rFonts w:ascii="Times New Roman" w:hAnsi="Times New Roman" w:cs="Times New Roman"/>
          <w:bCs/>
          <w:color w:val="000000"/>
          <w:spacing w:val="-1"/>
          <w:sz w:val="24"/>
          <w:szCs w:val="24"/>
        </w:rPr>
        <w:t>Concept and Purposes of Adaptive Technology</w:t>
      </w:r>
    </w:p>
    <w:p>
      <w:pPr>
        <w:widowControl w:val="0"/>
        <w:numPr>
          <w:ilvl w:val="0"/>
          <w:numId w:val="3"/>
        </w:numPr>
        <w:shd w:val="clear" w:color="auto" w:fill="FFFFFF"/>
        <w:tabs>
          <w:tab w:val="left" w:pos="715"/>
        </w:tabs>
        <w:autoSpaceDE w:val="0"/>
        <w:autoSpaceDN w:val="0"/>
        <w:adjustRightInd w:val="0"/>
        <w:spacing w:after="0" w:line="317" w:lineRule="exact"/>
        <w:ind w:left="360"/>
        <w:rPr>
          <w:rFonts w:ascii="Times New Roman" w:hAnsi="Times New Roman" w:cs="Times New Roman"/>
          <w:bCs/>
          <w:color w:val="000000"/>
          <w:spacing w:val="-5"/>
          <w:sz w:val="24"/>
          <w:szCs w:val="24"/>
        </w:rPr>
      </w:pPr>
      <w:r>
        <w:rPr>
          <w:rFonts w:ascii="Times New Roman" w:hAnsi="Times New Roman" w:cs="Times New Roman"/>
          <w:bCs/>
          <w:color w:val="000000"/>
          <w:sz w:val="24"/>
          <w:szCs w:val="24"/>
        </w:rPr>
        <w:t xml:space="preserve">Universal and Inclusive learning Design - Concept, Advantages, and Limitations. </w:t>
      </w:r>
    </w:p>
    <w:p>
      <w:pPr>
        <w:widowControl w:val="0"/>
        <w:numPr>
          <w:ilvl w:val="0"/>
          <w:numId w:val="3"/>
        </w:numPr>
        <w:shd w:val="clear" w:color="auto" w:fill="FFFFFF"/>
        <w:tabs>
          <w:tab w:val="left" w:pos="715"/>
        </w:tabs>
        <w:autoSpaceDE w:val="0"/>
        <w:autoSpaceDN w:val="0"/>
        <w:adjustRightInd w:val="0"/>
        <w:spacing w:after="0" w:line="317" w:lineRule="exact"/>
        <w:ind w:left="360"/>
        <w:rPr>
          <w:rFonts w:ascii="Times New Roman" w:hAnsi="Times New Roman" w:cs="Times New Roman"/>
          <w:bCs/>
          <w:color w:val="000000"/>
          <w:spacing w:val="-5"/>
          <w:sz w:val="24"/>
          <w:szCs w:val="24"/>
        </w:rPr>
      </w:pPr>
      <w:r>
        <w:rPr>
          <w:rFonts w:ascii="Times New Roman" w:hAnsi="Times New Roman" w:cs="Times New Roman"/>
          <w:bCs/>
          <w:color w:val="000000"/>
          <w:spacing w:val="-3"/>
          <w:sz w:val="24"/>
          <w:szCs w:val="24"/>
        </w:rPr>
        <w:t xml:space="preserve">Issues and challenges related to </w:t>
      </w:r>
      <w:r>
        <w:rPr>
          <w:rFonts w:ascii="Times New Roman" w:hAnsi="Times New Roman" w:eastAsia="Times New Roman" w:cs="Times New Roman"/>
          <w:bCs/>
          <w:color w:val="000000"/>
          <w:spacing w:val="-3"/>
          <w:sz w:val="24"/>
          <w:szCs w:val="24"/>
        </w:rPr>
        <w:t xml:space="preserve">Access, Affordability, and Availability in context of technology. </w:t>
      </w:r>
    </w:p>
    <w:p>
      <w:pPr>
        <w:widowControl w:val="0"/>
        <w:numPr>
          <w:ilvl w:val="0"/>
          <w:numId w:val="3"/>
        </w:numPr>
        <w:shd w:val="clear" w:color="auto" w:fill="FFFFFF"/>
        <w:tabs>
          <w:tab w:val="left" w:pos="715"/>
        </w:tabs>
        <w:autoSpaceDE w:val="0"/>
        <w:autoSpaceDN w:val="0"/>
        <w:adjustRightInd w:val="0"/>
        <w:spacing w:after="0" w:line="317" w:lineRule="exact"/>
        <w:ind w:left="360"/>
        <w:rPr>
          <w:rFonts w:ascii="Times New Roman" w:hAnsi="Times New Roman" w:cs="Times New Roman"/>
          <w:bCs/>
          <w:color w:val="000000"/>
          <w:spacing w:val="-8"/>
          <w:sz w:val="24"/>
          <w:szCs w:val="24"/>
        </w:rPr>
      </w:pPr>
      <w:r>
        <w:rPr>
          <w:rFonts w:ascii="Times New Roman" w:hAnsi="Times New Roman" w:cs="Times New Roman"/>
          <w:bCs/>
          <w:color w:val="000000"/>
          <w:sz w:val="24"/>
          <w:szCs w:val="24"/>
        </w:rPr>
        <w:t xml:space="preserve">Technological tools for addressing issues and challenges related to learning. </w:t>
      </w:r>
    </w:p>
    <w:p>
      <w:pPr>
        <w:widowControl w:val="0"/>
        <w:numPr>
          <w:ilvl w:val="0"/>
          <w:numId w:val="3"/>
        </w:numPr>
        <w:shd w:val="clear" w:color="auto" w:fill="FFFFFF"/>
        <w:tabs>
          <w:tab w:val="left" w:pos="715"/>
        </w:tabs>
        <w:autoSpaceDE w:val="0"/>
        <w:autoSpaceDN w:val="0"/>
        <w:adjustRightInd w:val="0"/>
        <w:spacing w:after="0" w:line="317" w:lineRule="exact"/>
        <w:ind w:left="360"/>
        <w:rPr>
          <w:rFonts w:ascii="Times New Roman" w:hAnsi="Times New Roman" w:cs="Times New Roman"/>
          <w:bCs/>
          <w:color w:val="000000"/>
          <w:spacing w:val="-8"/>
          <w:sz w:val="24"/>
          <w:szCs w:val="24"/>
        </w:rPr>
      </w:pPr>
      <w:r>
        <w:rPr>
          <w:rFonts w:ascii="Times New Roman" w:hAnsi="Times New Roman" w:cs="Times New Roman"/>
          <w:bCs/>
          <w:color w:val="000000"/>
          <w:sz w:val="24"/>
          <w:szCs w:val="24"/>
        </w:rPr>
        <w:t xml:space="preserve">Adaptive technology for addressing issues and challenges related to education of learners with visual impairment. </w:t>
      </w:r>
    </w:p>
    <w:p>
      <w:pPr>
        <w:shd w:val="clear" w:color="auto" w:fill="FFFFFF"/>
        <w:spacing w:before="274"/>
        <w:rPr>
          <w:rFonts w:hint="default" w:ascii="Times New Roman" w:hAnsi="Times New Roman" w:cs="Times New Roman"/>
          <w:b/>
          <w:sz w:val="24"/>
          <w:szCs w:val="24"/>
          <w:lang w:val="en-US"/>
        </w:rPr>
      </w:pPr>
      <w:r>
        <w:rPr>
          <w:rFonts w:ascii="Times New Roman" w:hAnsi="Times New Roman" w:cs="Times New Roman"/>
          <w:b/>
          <w:color w:val="000000"/>
          <w:sz w:val="24"/>
          <w:szCs w:val="24"/>
        </w:rPr>
        <w:t>Unit 3: Access for the Learners with Visual Impairment</w:t>
      </w:r>
      <w:r>
        <w:rPr>
          <w:rFonts w:hint="default" w:ascii="Times New Roman" w:hAnsi="Times New Roman" w:cs="Times New Roman"/>
          <w:b/>
          <w:color w:val="000000"/>
          <w:sz w:val="24"/>
          <w:szCs w:val="24"/>
          <w:lang w:val="en-US"/>
        </w:rPr>
        <w:t xml:space="preserv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7" o:spt="75" type="#_x0000_t75" style="height:0.05pt;width:0.05pt;" o:ole="t" filled="f" stroked="f" coordsize="21600,21600">
            <v:path/>
            <v:fill on="f" focussize="0,0"/>
            <v:stroke on="f"/>
            <v:imagedata o:title=""/>
            <o:lock v:ext="edit" aspectratio="t"/>
            <w10:wrap type="none"/>
            <w10:anchorlock/>
          </v:shape>
          <o:OLEObject Type="Embed" ProgID="Word.Document.12" ShapeID="_x0000_i1027" DrawAspect="Content" ObjectID="_1468075727" r:id="rId8">
            <o:LockedField>false</o:LockedField>
          </o:OLEObject>
        </w:object>
      </w:r>
      <w:r>
        <w:rPr>
          <w:rFonts w:hint="default" w:ascii="Times New Roman Regular" w:hAnsi="Times New Roman Regular" w:eastAsia="Calibri" w:cs="Times New Roman Regular"/>
          <w:b/>
          <w:bCs w:val="0"/>
          <w:sz w:val="24"/>
          <w:szCs w:val="24"/>
          <w:lang w:val="en-US"/>
        </w:rPr>
        <w:t>(12 hours)</w:t>
      </w:r>
    </w:p>
    <w:p>
      <w:pPr>
        <w:numPr>
          <w:ilvl w:val="0"/>
          <w:numId w:val="4"/>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cs="Times New Roman"/>
          <w:bCs/>
          <w:color w:val="000000"/>
          <w:spacing w:val="2"/>
          <w:sz w:val="24"/>
          <w:szCs w:val="24"/>
        </w:rPr>
        <w:t>Screen Readers with Special Reference to Indian Languages; Magnifying Software,</w:t>
      </w:r>
      <w:r>
        <w:rPr>
          <w:rFonts w:ascii="Times New Roman" w:hAnsi="Times New Roman" w:cs="Times New Roman"/>
          <w:bCs/>
          <w:color w:val="000000"/>
          <w:spacing w:val="2"/>
          <w:sz w:val="24"/>
          <w:szCs w:val="24"/>
        </w:rPr>
        <w:br w:type="textWrapping"/>
      </w:r>
      <w:r>
        <w:rPr>
          <w:rFonts w:ascii="Times New Roman" w:hAnsi="Times New Roman" w:cs="Times New Roman"/>
          <w:bCs/>
          <w:color w:val="000000"/>
          <w:spacing w:val="-1"/>
          <w:sz w:val="24"/>
          <w:szCs w:val="24"/>
        </w:rPr>
        <w:t>and Open Source Software.</w:t>
      </w:r>
    </w:p>
    <w:p>
      <w:pPr>
        <w:numPr>
          <w:ilvl w:val="0"/>
          <w:numId w:val="4"/>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cs="Times New Roman"/>
          <w:bCs/>
          <w:color w:val="000000"/>
          <w:sz w:val="24"/>
          <w:szCs w:val="24"/>
        </w:rPr>
        <w:t>Braille Notetakers and Stand-alone Reading Machines</w:t>
      </w:r>
    </w:p>
    <w:p>
      <w:pPr>
        <w:widowControl w:val="0"/>
        <w:numPr>
          <w:ilvl w:val="0"/>
          <w:numId w:val="4"/>
        </w:numPr>
        <w:shd w:val="clear" w:color="auto" w:fill="FFFFFF"/>
        <w:autoSpaceDE w:val="0"/>
        <w:autoSpaceDN w:val="0"/>
        <w:adjustRightInd w:val="0"/>
        <w:spacing w:after="0" w:line="317" w:lineRule="exact"/>
        <w:ind w:left="715" w:hanging="350"/>
        <w:rPr>
          <w:rFonts w:ascii="Times New Roman" w:hAnsi="Times New Roman" w:cs="Times New Roman"/>
          <w:bCs/>
          <w:color w:val="000000"/>
          <w:spacing w:val="-11"/>
          <w:sz w:val="24"/>
          <w:szCs w:val="24"/>
        </w:rPr>
      </w:pPr>
      <w:r>
        <w:rPr>
          <w:rFonts w:ascii="Times New Roman" w:hAnsi="Times New Roman" w:cs="Times New Roman"/>
          <w:bCs/>
          <w:color w:val="000000"/>
          <w:spacing w:val="-1"/>
          <w:sz w:val="24"/>
          <w:szCs w:val="24"/>
        </w:rPr>
        <w:t>Braille Translation Software with Particular reference to Indian Languages and Braille</w:t>
      </w:r>
      <w:r>
        <w:rPr>
          <w:rFonts w:ascii="Times New Roman" w:hAnsi="Times New Roman" w:cs="Times New Roman"/>
          <w:bCs/>
          <w:color w:val="000000"/>
          <w:spacing w:val="-1"/>
          <w:sz w:val="24"/>
          <w:szCs w:val="24"/>
        </w:rPr>
        <w:br w:type="textWrapping"/>
      </w:r>
      <w:r>
        <w:rPr>
          <w:rFonts w:ascii="Times New Roman" w:hAnsi="Times New Roman" w:cs="Times New Roman"/>
          <w:bCs/>
          <w:color w:val="000000"/>
          <w:spacing w:val="-1"/>
          <w:sz w:val="24"/>
          <w:szCs w:val="24"/>
        </w:rPr>
        <w:t>Embossers</w:t>
      </w:r>
    </w:p>
    <w:p>
      <w:pPr>
        <w:widowControl w:val="0"/>
        <w:numPr>
          <w:ilvl w:val="0"/>
          <w:numId w:val="4"/>
        </w:numPr>
        <w:shd w:val="clear" w:color="auto" w:fill="FFFFFF"/>
        <w:autoSpaceDE w:val="0"/>
        <w:autoSpaceDN w:val="0"/>
        <w:adjustRightInd w:val="0"/>
        <w:spacing w:after="0" w:line="317" w:lineRule="exact"/>
        <w:ind w:left="365"/>
        <w:rPr>
          <w:rFonts w:ascii="Times New Roman" w:hAnsi="Times New Roman" w:cs="Times New Roman"/>
          <w:bCs/>
          <w:color w:val="000000"/>
          <w:spacing w:val="-7"/>
          <w:sz w:val="24"/>
          <w:szCs w:val="24"/>
        </w:rPr>
      </w:pPr>
      <w:r>
        <w:rPr>
          <w:rFonts w:ascii="Times New Roman" w:hAnsi="Times New Roman" w:cs="Times New Roman"/>
          <w:bCs/>
          <w:color w:val="000000"/>
          <w:spacing w:val="-1"/>
          <w:sz w:val="24"/>
          <w:szCs w:val="24"/>
        </w:rPr>
        <w:t>Open Educational Resources (OER). On-Line Libraries and open online sharing platforms.</w:t>
      </w:r>
    </w:p>
    <w:p>
      <w:pPr>
        <w:widowControl w:val="0"/>
        <w:numPr>
          <w:ilvl w:val="0"/>
          <w:numId w:val="4"/>
        </w:numPr>
        <w:shd w:val="clear" w:color="auto" w:fill="FFFFFF"/>
        <w:tabs>
          <w:tab w:val="left" w:pos="715"/>
        </w:tabs>
        <w:autoSpaceDE w:val="0"/>
        <w:autoSpaceDN w:val="0"/>
        <w:adjustRightInd w:val="0"/>
        <w:spacing w:after="0" w:line="317" w:lineRule="exact"/>
        <w:ind w:left="365"/>
        <w:rPr>
          <w:rFonts w:ascii="Times New Roman" w:hAnsi="Times New Roman" w:cs="Times New Roman"/>
          <w:bCs/>
          <w:color w:val="000000"/>
          <w:spacing w:val="-10"/>
          <w:sz w:val="24"/>
          <w:szCs w:val="24"/>
        </w:rPr>
      </w:pPr>
      <w:r>
        <w:rPr>
          <w:rFonts w:ascii="Times New Roman" w:hAnsi="Times New Roman" w:cs="Times New Roman"/>
          <w:bCs/>
          <w:color w:val="000000"/>
          <w:spacing w:val="-1"/>
          <w:sz w:val="24"/>
          <w:szCs w:val="24"/>
        </w:rPr>
        <w:t>Daisy Books, Recordings, and Smart Phones.</w:t>
      </w:r>
    </w:p>
    <w:p>
      <w:pPr>
        <w:widowControl w:val="0"/>
        <w:shd w:val="clear" w:color="auto" w:fill="FFFFFF"/>
        <w:autoSpaceDE w:val="0"/>
        <w:autoSpaceDN w:val="0"/>
        <w:adjustRightInd w:val="0"/>
        <w:spacing w:after="0" w:line="317" w:lineRule="exact"/>
        <w:ind w:left="365"/>
        <w:rPr>
          <w:rFonts w:ascii="Times New Roman" w:hAnsi="Times New Roman" w:cs="Times New Roman"/>
          <w:bCs/>
          <w:color w:val="000000"/>
          <w:spacing w:val="-10"/>
          <w:sz w:val="24"/>
          <w:szCs w:val="24"/>
        </w:rPr>
      </w:pPr>
    </w:p>
    <w:p>
      <w:pPr>
        <w:shd w:val="clear" w:color="auto" w:fill="FFFFFF"/>
        <w:spacing w:before="240" w:line="317" w:lineRule="exact"/>
        <w:ind w:left="730" w:hanging="730"/>
        <w:rPr>
          <w:rFonts w:ascii="Times New Roman" w:hAnsi="Times New Roman" w:cs="Times New Roman"/>
          <w:b/>
          <w:sz w:val="24"/>
          <w:szCs w:val="24"/>
        </w:rPr>
      </w:pPr>
      <w:r>
        <w:rPr>
          <w:rFonts w:ascii="Times New Roman" w:hAnsi="Times New Roman" w:cs="Times New Roman"/>
          <w:b/>
          <w:color w:val="000000"/>
          <w:spacing w:val="7"/>
          <w:sz w:val="24"/>
          <w:szCs w:val="24"/>
        </w:rPr>
        <w:t xml:space="preserve">Unit 4: Assistive Technologies for the Learner with visual impairment with Reference to School </w:t>
      </w:r>
      <w:r>
        <w:rPr>
          <w:rFonts w:ascii="Times New Roman" w:hAnsi="Times New Roman" w:cs="Times New Roman"/>
          <w:b/>
          <w:color w:val="000000"/>
          <w:spacing w:val="-1"/>
          <w:sz w:val="24"/>
          <w:szCs w:val="24"/>
        </w:rPr>
        <w:t xml:space="preserve">Subjects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8" o:spt="75" type="#_x0000_t75" style="height:0.05pt;width:0.05pt;" o:ole="t" filled="f" stroked="f" coordsize="21600,21600">
            <v:path/>
            <v:fill on="f" focussize="0,0"/>
            <v:stroke on="f"/>
            <v:imagedata o:title=""/>
            <o:lock v:ext="edit" aspectratio="t"/>
            <w10:wrap type="none"/>
            <w10:anchorlock/>
          </v:shape>
          <o:OLEObject Type="Embed" ProgID="Word.Document.12" ShapeID="_x0000_i1028" DrawAspect="Content" ObjectID="_1468075728" r:id="rId9">
            <o:LockedField>false</o:LockedField>
          </o:OLEObject>
        </w:object>
      </w:r>
      <w:r>
        <w:rPr>
          <w:rFonts w:hint="default" w:ascii="Times New Roman Regular" w:hAnsi="Times New Roman Regular" w:eastAsia="Calibri" w:cs="Times New Roman Regular"/>
          <w:b/>
          <w:bCs w:val="0"/>
          <w:sz w:val="24"/>
          <w:szCs w:val="24"/>
          <w:lang w:val="en-US"/>
        </w:rPr>
        <w:t>(12 hours)</w:t>
      </w:r>
    </w:p>
    <w:p>
      <w:pPr>
        <w:widowControl w:val="0"/>
        <w:numPr>
          <w:ilvl w:val="0"/>
          <w:numId w:val="5"/>
        </w:numPr>
        <w:shd w:val="clear" w:color="auto" w:fill="FFFFFF"/>
        <w:tabs>
          <w:tab w:val="left" w:pos="778"/>
        </w:tabs>
        <w:autoSpaceDE w:val="0"/>
        <w:autoSpaceDN w:val="0"/>
        <w:adjustRightInd w:val="0"/>
        <w:spacing w:before="110" w:after="0" w:line="317" w:lineRule="exact"/>
        <w:ind w:left="715" w:hanging="355"/>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Artificial Intelligence and pedagogy for learner with visual impairment. </w:t>
      </w:r>
    </w:p>
    <w:p>
      <w:pPr>
        <w:widowControl w:val="0"/>
        <w:numPr>
          <w:ilvl w:val="0"/>
          <w:numId w:val="5"/>
        </w:numPr>
        <w:shd w:val="clear" w:color="auto" w:fill="FFFFFF"/>
        <w:tabs>
          <w:tab w:val="left" w:pos="778"/>
        </w:tabs>
        <w:autoSpaceDE w:val="0"/>
        <w:autoSpaceDN w:val="0"/>
        <w:adjustRightInd w:val="0"/>
        <w:spacing w:before="110" w:after="0" w:line="317" w:lineRule="exact"/>
        <w:ind w:left="715" w:hanging="355"/>
        <w:rPr>
          <w:rFonts w:ascii="Times New Roman" w:hAnsi="Times New Roman" w:cs="Times New Roman"/>
          <w:bCs/>
          <w:color w:val="000000"/>
          <w:spacing w:val="-11"/>
          <w:sz w:val="24"/>
          <w:szCs w:val="24"/>
        </w:rPr>
      </w:pPr>
      <w:r>
        <w:rPr>
          <w:rFonts w:ascii="Times New Roman" w:hAnsi="Times New Roman" w:cs="Times New Roman"/>
          <w:bCs/>
          <w:color w:val="000000"/>
          <w:spacing w:val="5"/>
          <w:sz w:val="24"/>
          <w:szCs w:val="24"/>
        </w:rPr>
        <w:t>Mathematics: ICT integrated devices and softwares like, Taylor Frame,  Abacus,  Geo Board,  Algebra and Maths  Types,</w:t>
      </w:r>
      <w:r>
        <w:rPr>
          <w:rFonts w:ascii="Times New Roman" w:hAnsi="Times New Roman" w:cs="Times New Roman"/>
          <w:bCs/>
          <w:color w:val="000000"/>
          <w:spacing w:val="5"/>
          <w:sz w:val="24"/>
          <w:szCs w:val="24"/>
        </w:rPr>
        <w:br w:type="textWrapping"/>
      </w:r>
      <w:r>
        <w:rPr>
          <w:rFonts w:ascii="Times New Roman" w:hAnsi="Times New Roman" w:cs="Times New Roman"/>
          <w:bCs/>
          <w:color w:val="000000"/>
          <w:sz w:val="24"/>
          <w:szCs w:val="24"/>
        </w:rPr>
        <w:t>Measuring Tapes, Scales, and Soft-wares for teaching Maths.</w:t>
      </w:r>
    </w:p>
    <w:p>
      <w:pPr>
        <w:widowControl w:val="0"/>
        <w:numPr>
          <w:ilvl w:val="0"/>
          <w:numId w:val="5"/>
        </w:numPr>
        <w:shd w:val="clear" w:color="auto" w:fill="FFFFFF"/>
        <w:tabs>
          <w:tab w:val="left" w:pos="778"/>
        </w:tabs>
        <w:autoSpaceDE w:val="0"/>
        <w:autoSpaceDN w:val="0"/>
        <w:adjustRightInd w:val="0"/>
        <w:spacing w:after="0" w:line="317" w:lineRule="exact"/>
        <w:ind w:left="715" w:hanging="355"/>
        <w:rPr>
          <w:rFonts w:ascii="Times New Roman" w:hAnsi="Times New Roman" w:cs="Times New Roman"/>
          <w:bCs/>
          <w:color w:val="000000"/>
          <w:spacing w:val="-5"/>
          <w:sz w:val="24"/>
          <w:szCs w:val="24"/>
        </w:rPr>
      </w:pPr>
      <w:r>
        <w:rPr>
          <w:rFonts w:ascii="Times New Roman" w:hAnsi="Times New Roman" w:cs="Times New Roman"/>
          <w:bCs/>
          <w:color w:val="000000"/>
          <w:spacing w:val="3"/>
          <w:sz w:val="24"/>
          <w:szCs w:val="24"/>
        </w:rPr>
        <w:t xml:space="preserve">Science: </w:t>
      </w:r>
      <w:r>
        <w:rPr>
          <w:rFonts w:ascii="Times New Roman" w:hAnsi="Times New Roman" w:cs="Times New Roman"/>
          <w:bCs/>
          <w:color w:val="000000"/>
          <w:spacing w:val="5"/>
          <w:sz w:val="24"/>
          <w:szCs w:val="24"/>
        </w:rPr>
        <w:t xml:space="preserve">ICT integrated devices and softwares like, </w:t>
      </w:r>
      <w:r>
        <w:rPr>
          <w:rFonts w:ascii="Times New Roman" w:hAnsi="Times New Roman" w:cs="Times New Roman"/>
          <w:bCs/>
          <w:color w:val="000000"/>
          <w:spacing w:val="3"/>
          <w:sz w:val="24"/>
          <w:szCs w:val="24"/>
        </w:rPr>
        <w:t>Thermometers, Colour Probes, Scientific and Maths Talking Calculators,</w:t>
      </w:r>
      <w:r>
        <w:rPr>
          <w:rFonts w:ascii="Times New Roman" w:hAnsi="Times New Roman" w:cs="Times New Roman"/>
          <w:bCs/>
          <w:color w:val="000000"/>
          <w:sz w:val="24"/>
          <w:szCs w:val="24"/>
        </w:rPr>
        <w:t>Light Probes, and Weighing scales and Soft-wares for teaching Science.</w:t>
      </w:r>
    </w:p>
    <w:p>
      <w:pPr>
        <w:widowControl w:val="0"/>
        <w:numPr>
          <w:ilvl w:val="0"/>
          <w:numId w:val="5"/>
        </w:numPr>
        <w:shd w:val="clear" w:color="auto" w:fill="FFFFFF"/>
        <w:tabs>
          <w:tab w:val="left" w:pos="778"/>
        </w:tabs>
        <w:autoSpaceDE w:val="0"/>
        <w:autoSpaceDN w:val="0"/>
        <w:adjustRightInd w:val="0"/>
        <w:spacing w:after="0" w:line="317" w:lineRule="exact"/>
        <w:ind w:left="715" w:hanging="355"/>
        <w:rPr>
          <w:rFonts w:ascii="Times New Roman" w:hAnsi="Times New Roman" w:cs="Times New Roman"/>
          <w:bCs/>
          <w:color w:val="000000"/>
          <w:spacing w:val="-10"/>
          <w:sz w:val="24"/>
          <w:szCs w:val="24"/>
        </w:rPr>
      </w:pPr>
      <w:r>
        <w:rPr>
          <w:rFonts w:ascii="Times New Roman" w:hAnsi="Times New Roman" w:cs="Times New Roman"/>
          <w:bCs/>
          <w:color w:val="000000"/>
          <w:spacing w:val="6"/>
          <w:sz w:val="24"/>
          <w:szCs w:val="24"/>
        </w:rPr>
        <w:t>Social Science: Tactile/Embossed Maps, Charts, Diagrams, Models of Different</w:t>
      </w:r>
      <w:r>
        <w:rPr>
          <w:rFonts w:ascii="Times New Roman" w:hAnsi="Times New Roman" w:cs="Times New Roman"/>
          <w:bCs/>
          <w:color w:val="000000"/>
          <w:spacing w:val="6"/>
          <w:sz w:val="24"/>
          <w:szCs w:val="24"/>
        </w:rPr>
        <w:br w:type="textWrapping"/>
      </w:r>
      <w:r>
        <w:rPr>
          <w:rFonts w:ascii="Times New Roman" w:hAnsi="Times New Roman" w:cs="Times New Roman"/>
          <w:bCs/>
          <w:color w:val="000000"/>
          <w:spacing w:val="-1"/>
          <w:sz w:val="24"/>
          <w:szCs w:val="24"/>
        </w:rPr>
        <w:t>Types, Auditory Maps, Talking compass, and GPS</w:t>
      </w:r>
    </w:p>
    <w:p>
      <w:pPr>
        <w:shd w:val="clear" w:color="auto" w:fill="FFFFFF"/>
        <w:tabs>
          <w:tab w:val="left" w:pos="715"/>
        </w:tabs>
        <w:spacing w:line="317" w:lineRule="exact"/>
        <w:ind w:left="360"/>
        <w:rPr>
          <w:rFonts w:ascii="Times New Roman" w:hAnsi="Times New Roman" w:cs="Times New Roman"/>
          <w:bCs/>
          <w:sz w:val="24"/>
          <w:szCs w:val="24"/>
        </w:rPr>
      </w:pPr>
      <w:r>
        <w:rPr>
          <w:rFonts w:ascii="Times New Roman" w:hAnsi="Times New Roman" w:cs="Times New Roman"/>
          <w:bCs/>
          <w:color w:val="000000"/>
          <w:spacing w:val="-5"/>
          <w:sz w:val="24"/>
          <w:szCs w:val="24"/>
        </w:rPr>
        <w:t>4.4</w:t>
      </w:r>
      <w:r>
        <w:rPr>
          <w:rFonts w:ascii="Times New Roman" w:hAnsi="Times New Roman" w:cs="Times New Roman"/>
          <w:bCs/>
          <w:color w:val="000000"/>
          <w:sz w:val="24"/>
          <w:szCs w:val="24"/>
        </w:rPr>
        <w:tab/>
      </w:r>
      <w:r>
        <w:rPr>
          <w:rFonts w:ascii="Times New Roman" w:hAnsi="Times New Roman" w:cs="Times New Roman"/>
          <w:bCs/>
          <w:color w:val="000000"/>
          <w:sz w:val="24"/>
          <w:szCs w:val="24"/>
        </w:rPr>
        <w:t>Devices to address low vision: Optical, Non-Optical and Projective</w:t>
      </w:r>
    </w:p>
    <w:p>
      <w:pPr>
        <w:shd w:val="clear" w:color="auto" w:fill="FFFFFF"/>
        <w:tabs>
          <w:tab w:val="left" w:pos="806"/>
        </w:tabs>
        <w:spacing w:line="317" w:lineRule="exact"/>
        <w:ind w:left="725" w:hanging="365"/>
        <w:rPr>
          <w:rFonts w:ascii="Times New Roman" w:hAnsi="Times New Roman" w:cs="Times New Roman"/>
          <w:bCs/>
          <w:sz w:val="24"/>
          <w:szCs w:val="24"/>
        </w:rPr>
      </w:pPr>
      <w:r>
        <w:rPr>
          <w:rFonts w:ascii="Times New Roman" w:hAnsi="Times New Roman" w:cs="Times New Roman"/>
          <w:bCs/>
          <w:color w:val="000000"/>
          <w:spacing w:val="-8"/>
          <w:sz w:val="24"/>
          <w:szCs w:val="24"/>
        </w:rPr>
        <w:t>4.5</w:t>
      </w:r>
      <w:r>
        <w:rPr>
          <w:rFonts w:ascii="Times New Roman" w:hAnsi="Times New Roman" w:cs="Times New Roman"/>
          <w:bCs/>
          <w:color w:val="000000"/>
          <w:sz w:val="24"/>
          <w:szCs w:val="24"/>
        </w:rPr>
        <w:tab/>
      </w:r>
      <w:r>
        <w:rPr>
          <w:rFonts w:ascii="Times New Roman" w:hAnsi="Times New Roman" w:cs="Times New Roman"/>
          <w:bCs/>
          <w:color w:val="000000"/>
          <w:spacing w:val="8"/>
          <w:sz w:val="24"/>
          <w:szCs w:val="24"/>
        </w:rPr>
        <w:t>Technology and Softwares for developing tactile</w:t>
      </w:r>
      <w:r>
        <w:rPr>
          <w:rFonts w:ascii="Times New Roman" w:hAnsi="Times New Roman" w:cs="Times New Roman"/>
          <w:bCs/>
          <w:color w:val="000000"/>
          <w:spacing w:val="8"/>
          <w:sz w:val="24"/>
          <w:szCs w:val="24"/>
        </w:rPr>
        <w:br w:type="textWrapping"/>
      </w:r>
      <w:r>
        <w:rPr>
          <w:rFonts w:ascii="Times New Roman" w:hAnsi="Times New Roman" w:cs="Times New Roman"/>
          <w:bCs/>
          <w:color w:val="000000"/>
          <w:spacing w:val="-2"/>
          <w:sz w:val="24"/>
          <w:szCs w:val="24"/>
        </w:rPr>
        <w:t>diagrams</w:t>
      </w:r>
    </w:p>
    <w:p>
      <w:pPr>
        <w:shd w:val="clear" w:color="auto" w:fill="FFFFFF"/>
        <w:spacing w:before="274"/>
        <w:rPr>
          <w:rFonts w:hint="default" w:ascii="Times New Roman" w:hAnsi="Times New Roman" w:cs="Times New Roman"/>
          <w:b/>
          <w:sz w:val="24"/>
          <w:szCs w:val="24"/>
          <w:lang w:val="en-US"/>
        </w:rPr>
      </w:pPr>
      <w:r>
        <w:rPr>
          <w:rFonts w:ascii="Times New Roman" w:hAnsi="Times New Roman" w:cs="Times New Roman"/>
          <w:b/>
          <w:color w:val="000000"/>
          <w:sz w:val="24"/>
          <w:szCs w:val="24"/>
        </w:rPr>
        <w:t>Unit 5: Digital Learning Tools and Platforms for Learners with Visual Impairment</w:t>
      </w:r>
      <w:r>
        <w:rPr>
          <w:rFonts w:hint="default" w:ascii="Times New Roman" w:hAnsi="Times New Roman" w:cs="Times New Roman"/>
          <w:b/>
          <w:color w:val="000000"/>
          <w:sz w:val="24"/>
          <w:szCs w:val="24"/>
          <w:lang w:val="en-US"/>
        </w:rPr>
        <w:t xml:space="preserve"> </w:t>
      </w:r>
      <w:r>
        <w:rPr>
          <w:rFonts w:hint="default" w:ascii="Times New Roman Regular" w:hAnsi="Times New Roman Regular" w:cs="Times New Roman Regular"/>
          <w:b/>
          <w:bCs w:val="0"/>
          <w:color w:val="000000"/>
          <w:sz w:val="24"/>
          <w:szCs w:val="24"/>
        </w:rPr>
        <w:t xml:space="preserve"> </w:t>
      </w:r>
      <w:r>
        <w:rPr>
          <w:rFonts w:hint="default" w:ascii="Times New Roman Regular" w:hAnsi="Times New Roman Regular" w:eastAsia="Calibri" w:cs="Times New Roman Regular"/>
          <w:b/>
          <w:bCs w:val="0"/>
          <w:sz w:val="24"/>
          <w:szCs w:val="24"/>
          <w:lang w:val="en-GB"/>
        </w:rPr>
        <w:object>
          <v:shape id="_x0000_i1029" o:spt="75" type="#_x0000_t75" style="height:0.05pt;width:0.05pt;" o:ole="t" filled="f" stroked="f" coordsize="21600,21600">
            <v:path/>
            <v:fill on="f" focussize="0,0"/>
            <v:stroke on="f"/>
            <v:imagedata o:title=""/>
            <o:lock v:ext="edit" aspectratio="t"/>
            <w10:wrap type="none"/>
            <w10:anchorlock/>
          </v:shape>
          <o:OLEObject Type="Embed" ProgID="Word.Document.12" ShapeID="_x0000_i1029" DrawAspect="Content" ObjectID="_1468075729" r:id="rId10">
            <o:LockedField>false</o:LockedField>
          </o:OLEObject>
        </w:object>
      </w:r>
      <w:r>
        <w:rPr>
          <w:rFonts w:hint="default" w:ascii="Times New Roman Regular" w:hAnsi="Times New Roman Regular" w:eastAsia="Calibri" w:cs="Times New Roman Regular"/>
          <w:b/>
          <w:bCs w:val="0"/>
          <w:sz w:val="24"/>
          <w:szCs w:val="24"/>
          <w:lang w:val="en-US"/>
        </w:rPr>
        <w:t>(12 hours)</w:t>
      </w:r>
    </w:p>
    <w:p>
      <w:pPr>
        <w:numPr>
          <w:ilvl w:val="0"/>
          <w:numId w:val="6"/>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Assistive devices for communication, mobility, and orientation.</w:t>
      </w:r>
    </w:p>
    <w:p>
      <w:pPr>
        <w:numPr>
          <w:ilvl w:val="0"/>
          <w:numId w:val="6"/>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Promoting social-emotional well-being and self-advocacy skills for students with visual impairments.</w:t>
      </w:r>
      <w:r>
        <w:rPr>
          <w:rFonts w:ascii="Times New Roman" w:hAnsi="Times New Roman" w:cs="Times New Roman"/>
          <w:bCs/>
          <w:color w:val="000000"/>
          <w:spacing w:val="-2"/>
          <w:sz w:val="24"/>
          <w:szCs w:val="24"/>
        </w:rPr>
        <w:t xml:space="preserve"> Social Media Platforms,</w:t>
      </w:r>
      <w:r>
        <w:rPr>
          <w:rFonts w:ascii="Times New Roman" w:hAnsi="Times New Roman" w:cs="Times New Roman"/>
          <w:bCs/>
          <w:color w:val="000000"/>
          <w:spacing w:val="-1"/>
          <w:sz w:val="24"/>
          <w:szCs w:val="24"/>
        </w:rPr>
        <w:t xml:space="preserve"> Creation of Blogs, Conferencing etc.</w:t>
      </w:r>
    </w:p>
    <w:p>
      <w:pPr>
        <w:numPr>
          <w:ilvl w:val="0"/>
          <w:numId w:val="6"/>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cs="Times New Roman"/>
          <w:bCs/>
          <w:color w:val="000000"/>
          <w:sz w:val="24"/>
          <w:szCs w:val="24"/>
        </w:rPr>
        <w:t xml:space="preserve">Distance Learning and ICT </w:t>
      </w:r>
    </w:p>
    <w:p>
      <w:pPr>
        <w:numPr>
          <w:ilvl w:val="0"/>
          <w:numId w:val="6"/>
        </w:numPr>
        <w:shd w:val="clear" w:color="auto" w:fill="FFFFFF"/>
        <w:spacing w:before="100" w:beforeAutospacing="1" w:after="15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e-Classroom: Concept and Adaptations for Learners with Visual Impairment</w:t>
      </w:r>
    </w:p>
    <w:p>
      <w:pPr>
        <w:shd w:val="clear" w:color="auto" w:fill="FFFFFF"/>
        <w:spacing w:before="110" w:line="326" w:lineRule="exact"/>
        <w:ind w:left="355"/>
        <w:rPr>
          <w:rFonts w:ascii="Times New Roman" w:hAnsi="Times New Roman" w:cs="Times New Roman"/>
          <w:b/>
          <w:sz w:val="24"/>
          <w:szCs w:val="24"/>
        </w:rPr>
      </w:pPr>
      <w:r>
        <w:rPr>
          <w:rFonts w:ascii="Times New Roman" w:hAnsi="Times New Roman" w:cs="Times New Roman"/>
          <w:b/>
          <w:color w:val="000000"/>
          <w:sz w:val="24"/>
          <w:szCs w:val="24"/>
        </w:rPr>
        <w:t>Any three of the following</w:t>
      </w:r>
    </w:p>
    <w:p>
      <w:pPr>
        <w:pStyle w:val="8"/>
        <w:numPr>
          <w:ilvl w:val="0"/>
          <w:numId w:val="7"/>
        </w:numPr>
        <w:shd w:val="clear" w:color="auto" w:fill="FFFFFF"/>
        <w:spacing w:before="110" w:line="326" w:lineRule="exact"/>
        <w:rPr>
          <w:rFonts w:ascii="Times New Roman" w:hAnsi="Times New Roman" w:cs="Times New Roman"/>
          <w:bCs/>
          <w:sz w:val="24"/>
          <w:szCs w:val="24"/>
        </w:rPr>
      </w:pPr>
      <w:r>
        <w:rPr>
          <w:rFonts w:ascii="Times New Roman" w:hAnsi="Times New Roman" w:eastAsia="Times New Roman" w:cs="Times New Roman"/>
          <w:bCs/>
          <w:color w:val="000000"/>
          <w:spacing w:val="5"/>
          <w:sz w:val="24"/>
          <w:szCs w:val="24"/>
        </w:rPr>
        <w:t xml:space="preserve">Curate a list of devices, softwares and OERs for Social Science, Languages, Mathematics and Science that can be used for learners with visual impairment in special and inclusive setups. </w:t>
      </w:r>
    </w:p>
    <w:p>
      <w:pPr>
        <w:pStyle w:val="8"/>
        <w:numPr>
          <w:ilvl w:val="0"/>
          <w:numId w:val="7"/>
        </w:numPr>
        <w:shd w:val="clear" w:color="auto" w:fill="FFFFFF"/>
        <w:spacing w:before="110" w:line="326" w:lineRule="exact"/>
        <w:rPr>
          <w:rFonts w:ascii="Times New Roman" w:hAnsi="Times New Roman" w:cs="Times New Roman"/>
          <w:bCs/>
          <w:sz w:val="24"/>
          <w:szCs w:val="24"/>
        </w:rPr>
      </w:pPr>
      <w:r>
        <w:rPr>
          <w:rFonts w:ascii="Times New Roman" w:hAnsi="Times New Roman" w:eastAsia="Times New Roman" w:cs="Times New Roman"/>
          <w:bCs/>
          <w:color w:val="000000"/>
          <w:sz w:val="24"/>
          <w:szCs w:val="24"/>
        </w:rPr>
        <w:t>Make a short report (in about 500 words) on the advantages and limitations as well</w:t>
      </w:r>
      <w:r>
        <w:rPr>
          <w:rFonts w:ascii="Times New Roman" w:hAnsi="Times New Roman" w:eastAsia="Times New Roman" w:cs="Times New Roman"/>
          <w:bCs/>
          <w:color w:val="000000"/>
          <w:sz w:val="24"/>
          <w:szCs w:val="24"/>
        </w:rPr>
        <w:br w:type="textWrapping"/>
      </w:r>
      <w:r>
        <w:rPr>
          <w:rFonts w:ascii="Times New Roman" w:hAnsi="Times New Roman" w:eastAsia="Times New Roman" w:cs="Times New Roman"/>
          <w:bCs/>
          <w:color w:val="000000"/>
          <w:sz w:val="24"/>
          <w:szCs w:val="24"/>
        </w:rPr>
        <w:t xml:space="preserve">as sources of availability in respect of any print-access technology indicated in Unit </w:t>
      </w:r>
      <w:r>
        <w:rPr>
          <w:rFonts w:ascii="Times New Roman" w:hAnsi="Times New Roman" w:cs="Times New Roman"/>
          <w:bCs/>
          <w:color w:val="000000"/>
          <w:spacing w:val="-4"/>
          <w:sz w:val="24"/>
          <w:szCs w:val="24"/>
        </w:rPr>
        <w:t>3 above.</w:t>
      </w:r>
    </w:p>
    <w:p>
      <w:pPr>
        <w:pStyle w:val="8"/>
        <w:numPr>
          <w:ilvl w:val="0"/>
          <w:numId w:val="7"/>
        </w:numPr>
        <w:shd w:val="clear" w:color="auto" w:fill="FFFFFF"/>
        <w:spacing w:before="110" w:line="326" w:lineRule="exact"/>
        <w:rPr>
          <w:rFonts w:ascii="Times New Roman" w:hAnsi="Times New Roman" w:cs="Times New Roman"/>
          <w:bCs/>
          <w:sz w:val="24"/>
          <w:szCs w:val="24"/>
        </w:rPr>
      </w:pPr>
      <w:r>
        <w:rPr>
          <w:rFonts w:ascii="Times New Roman" w:hAnsi="Times New Roman" w:eastAsia="Times New Roman" w:cs="Times New Roman"/>
          <w:bCs/>
          <w:color w:val="000000"/>
          <w:spacing w:val="4"/>
          <w:sz w:val="24"/>
          <w:szCs w:val="24"/>
        </w:rPr>
        <w:t>Make a case study of a student with low vision at the secondary stage, indicating</w:t>
      </w:r>
      <w:r>
        <w:rPr>
          <w:rFonts w:ascii="Times New Roman" w:hAnsi="Times New Roman" w:eastAsia="Times New Roman" w:cs="Times New Roman"/>
          <w:bCs/>
          <w:color w:val="000000"/>
          <w:spacing w:val="4"/>
          <w:sz w:val="24"/>
          <w:szCs w:val="24"/>
        </w:rPr>
        <w:br w:type="textWrapping"/>
      </w:r>
      <w:r>
        <w:rPr>
          <w:rFonts w:ascii="Times New Roman" w:hAnsi="Times New Roman" w:eastAsia="Times New Roman" w:cs="Times New Roman"/>
          <w:bCs/>
          <w:color w:val="000000"/>
          <w:sz w:val="24"/>
          <w:szCs w:val="24"/>
        </w:rPr>
        <w:t xml:space="preserve">clearly his educational needs and how you can address them using technological developments. </w:t>
      </w:r>
    </w:p>
    <w:p>
      <w:pPr>
        <w:pStyle w:val="8"/>
        <w:numPr>
          <w:ilvl w:val="0"/>
          <w:numId w:val="7"/>
        </w:numPr>
        <w:shd w:val="clear" w:color="auto" w:fill="FFFFFF"/>
        <w:spacing w:before="110" w:line="326" w:lineRule="exact"/>
        <w:rPr>
          <w:rFonts w:ascii="Times New Roman" w:hAnsi="Times New Roman" w:cs="Times New Roman"/>
          <w:bCs/>
          <w:sz w:val="24"/>
          <w:szCs w:val="24"/>
        </w:rPr>
      </w:pPr>
      <w:r>
        <w:rPr>
          <w:rFonts w:ascii="Times New Roman" w:hAnsi="Times New Roman" w:eastAsia="Times New Roman" w:cs="Times New Roman"/>
          <w:bCs/>
          <w:color w:val="000000"/>
          <w:spacing w:val="5"/>
          <w:sz w:val="24"/>
          <w:szCs w:val="24"/>
        </w:rPr>
        <w:t>Prepare a short note (in about 400 words) on various aspects of teaching your subject in an inclusive classroom (having learners with VI) and</w:t>
      </w:r>
      <w:r>
        <w:rPr>
          <w:rFonts w:ascii="Times New Roman" w:hAnsi="Times New Roman" w:eastAsia="Times New Roman" w:cs="Times New Roman"/>
          <w:bCs/>
          <w:color w:val="000000"/>
          <w:spacing w:val="5"/>
          <w:sz w:val="24"/>
          <w:szCs w:val="24"/>
        </w:rPr>
        <w:br w:type="textWrapping"/>
      </w:r>
      <w:r>
        <w:rPr>
          <w:rFonts w:ascii="Times New Roman" w:hAnsi="Times New Roman" w:eastAsia="Times New Roman" w:cs="Times New Roman"/>
          <w:bCs/>
          <w:color w:val="000000"/>
          <w:sz w:val="24"/>
          <w:szCs w:val="24"/>
        </w:rPr>
        <w:t xml:space="preserve">how it could be made accessible to the learners with visual impairment. </w:t>
      </w:r>
    </w:p>
    <w:p>
      <w:pPr>
        <w:shd w:val="clear" w:color="auto" w:fill="FFFFFF"/>
        <w:spacing w:before="269"/>
        <w:rPr>
          <w:rFonts w:ascii="Times New Roman" w:hAnsi="Times New Roman" w:cs="Times New Roman" w:eastAsiaTheme="minorEastAsia"/>
          <w:b/>
          <w:sz w:val="24"/>
          <w:szCs w:val="24"/>
        </w:rPr>
      </w:pPr>
      <w:r>
        <w:rPr>
          <w:rFonts w:ascii="Times New Roman" w:hAnsi="Times New Roman" w:cs="Times New Roman"/>
          <w:b/>
          <w:color w:val="000000"/>
          <w:spacing w:val="-1"/>
          <w:sz w:val="24"/>
          <w:szCs w:val="24"/>
        </w:rPr>
        <w:t>Essential Readings</w:t>
      </w:r>
    </w:p>
    <w:p>
      <w:pPr>
        <w:widowControl w:val="0"/>
        <w:numPr>
          <w:ilvl w:val="0"/>
          <w:numId w:val="8"/>
        </w:numPr>
        <w:shd w:val="clear" w:color="auto" w:fill="FFFFFF"/>
        <w:tabs>
          <w:tab w:val="left" w:pos="715"/>
        </w:tabs>
        <w:autoSpaceDE w:val="0"/>
        <w:autoSpaceDN w:val="0"/>
        <w:adjustRightInd w:val="0"/>
        <w:spacing w:before="149"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7"/>
          <w:sz w:val="24"/>
          <w:szCs w:val="24"/>
        </w:rPr>
        <w:t>Biwas, P. C. (2004). Education of children with Visual Impairment: in inclusive</w:t>
      </w:r>
      <w:r>
        <w:rPr>
          <w:rFonts w:ascii="Times New Roman" w:hAnsi="Times New Roman" w:eastAsia="Times New Roman" w:cs="Times New Roman"/>
          <w:bCs/>
          <w:color w:val="000000"/>
          <w:spacing w:val="7"/>
          <w:sz w:val="24"/>
          <w:szCs w:val="24"/>
        </w:rPr>
        <w:br w:type="textWrapping"/>
      </w:r>
      <w:r>
        <w:rPr>
          <w:rFonts w:ascii="Times New Roman" w:hAnsi="Times New Roman" w:eastAsia="Times New Roman" w:cs="Times New Roman"/>
          <w:bCs/>
          <w:color w:val="000000"/>
          <w:spacing w:val="1"/>
          <w:sz w:val="24"/>
          <w:szCs w:val="24"/>
        </w:rPr>
        <w:t>education. Abhijeet Publication, New Delhi.</w:t>
      </w:r>
    </w:p>
    <w:p>
      <w:pPr>
        <w:widowControl w:val="0"/>
        <w:numPr>
          <w:ilvl w:val="0"/>
          <w:numId w:val="8"/>
        </w:numPr>
        <w:shd w:val="clear" w:color="auto" w:fill="FFFFFF"/>
        <w:tabs>
          <w:tab w:val="left" w:pos="715"/>
        </w:tabs>
        <w:autoSpaceDE w:val="0"/>
        <w:autoSpaceDN w:val="0"/>
        <w:adjustRightInd w:val="0"/>
        <w:spacing w:before="86"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5"/>
          <w:sz w:val="24"/>
          <w:szCs w:val="24"/>
        </w:rPr>
        <w:t>Bourgeault, S. E. (1969). The Method of Teaching the Blind: The Language Arts,</w:t>
      </w:r>
      <w:r>
        <w:rPr>
          <w:rFonts w:ascii="Times New Roman" w:hAnsi="Times New Roman" w:eastAsia="Times New Roman" w:cs="Times New Roman"/>
          <w:bCs/>
          <w:color w:val="000000"/>
          <w:spacing w:val="5"/>
          <w:sz w:val="24"/>
          <w:szCs w:val="24"/>
        </w:rPr>
        <w:br w:type="textWrapping"/>
      </w:r>
      <w:r>
        <w:rPr>
          <w:rFonts w:ascii="Times New Roman" w:hAnsi="Times New Roman" w:eastAsia="Times New Roman" w:cs="Times New Roman"/>
          <w:bCs/>
          <w:color w:val="000000"/>
          <w:sz w:val="24"/>
          <w:szCs w:val="24"/>
        </w:rPr>
        <w:t>Kuala Lumpur: American Foundation for the Overseas Blind.</w:t>
      </w:r>
    </w:p>
    <w:p>
      <w:pPr>
        <w:widowControl w:val="0"/>
        <w:shd w:val="clear" w:color="auto" w:fill="FFFFFF"/>
        <w:tabs>
          <w:tab w:val="left" w:pos="715"/>
        </w:tabs>
        <w:autoSpaceDE w:val="0"/>
        <w:autoSpaceDN w:val="0"/>
        <w:adjustRightInd w:val="0"/>
        <w:spacing w:before="86" w:after="0" w:line="312" w:lineRule="exact"/>
        <w:rPr>
          <w:rFonts w:ascii="Times New Roman" w:hAnsi="Times New Roman" w:eastAsia="Times New Roman" w:cs="Times New Roman"/>
          <w:bCs/>
          <w:color w:val="000000"/>
          <w:sz w:val="24"/>
          <w:szCs w:val="24"/>
        </w:rPr>
      </w:pPr>
      <w:r>
        <w:rPr>
          <w:rFonts w:ascii="Times New Roman" w:hAnsi="Times New Roman" w:cs="Times New Roman"/>
          <w:bCs/>
          <w:sz w:val="24"/>
          <w:szCs w:val="24"/>
        </w:rPr>
        <w:t>Chander, S.(2017). Teaching science to learners with visual impairment / Subhash Chander.-- New Delhi : SR Publishing House, ISBN : 978-93-82884-66-8.</w:t>
      </w:r>
    </w:p>
    <w:p>
      <w:pPr>
        <w:pStyle w:val="5"/>
        <w:numPr>
          <w:ilvl w:val="0"/>
          <w:numId w:val="8"/>
        </w:numPr>
        <w:snapToGrid w:val="0"/>
        <w:rPr>
          <w:rFonts w:ascii="Times New Roman" w:hAnsi="Times New Roman"/>
          <w:bCs/>
          <w:sz w:val="24"/>
          <w:szCs w:val="24"/>
        </w:rPr>
      </w:pPr>
      <w:r>
        <w:rPr>
          <w:rFonts w:ascii="Times New Roman" w:hAnsi="Times New Roman"/>
          <w:bCs/>
          <w:color w:val="000000"/>
          <w:sz w:val="24"/>
          <w:szCs w:val="24"/>
        </w:rPr>
        <w:t>Chander, S.(2018).</w:t>
      </w:r>
      <w:r>
        <w:rPr>
          <w:rFonts w:ascii="Times New Roman" w:hAnsi="Times New Roman"/>
          <w:bCs/>
          <w:i/>
          <w:iCs/>
          <w:color w:val="000000"/>
          <w:sz w:val="24"/>
          <w:szCs w:val="24"/>
        </w:rPr>
        <w:t xml:space="preserve"> Developments in Information and Communication Technology for Inclusive Education:Issues of Access and Pedagogy. In Psychological and Sociological Perspectives in Diversity and Inclusion:An Anthrology for Researchers and Practictioners. Ed. By Saxena, V. and Kumar, S. . Kanishka Publication.Delhi</w:t>
      </w:r>
    </w:p>
    <w:p>
      <w:pPr>
        <w:pStyle w:val="5"/>
        <w:numPr>
          <w:ilvl w:val="0"/>
          <w:numId w:val="8"/>
        </w:numPr>
        <w:snapToGrid w:val="0"/>
        <w:rPr>
          <w:rFonts w:ascii="Times New Roman" w:hAnsi="Times New Roman"/>
          <w:bCs/>
          <w:sz w:val="24"/>
          <w:szCs w:val="24"/>
        </w:rPr>
      </w:pPr>
      <w:r>
        <w:rPr>
          <w:rFonts w:ascii="Times New Roman" w:hAnsi="Times New Roman"/>
          <w:bCs/>
          <w:color w:val="000000"/>
          <w:sz w:val="24"/>
          <w:szCs w:val="24"/>
        </w:rPr>
        <w:t xml:space="preserve">Chander S. and Patra G. (2021). </w:t>
      </w:r>
      <w:bookmarkStart w:id="0" w:name="swp-tcr--title"/>
      <w:bookmarkEnd w:id="0"/>
      <w:r>
        <w:rPr>
          <w:rFonts w:ascii="Times New Roman" w:hAnsi="Times New Roman"/>
          <w:bCs/>
          <w:color w:val="000000"/>
          <w:sz w:val="24"/>
          <w:szCs w:val="24"/>
        </w:rPr>
        <w:t>Education of Children with Disabilities: Exploring Possibilities with Artificial Intelligence. Pedagogy of Learning, 7 (3), 29-35.</w:t>
      </w:r>
    </w:p>
    <w:p>
      <w:pPr>
        <w:pStyle w:val="8"/>
        <w:ind w:left="0"/>
        <w:rPr>
          <w:rFonts w:ascii="Times New Roman" w:hAnsi="Times New Roman" w:cs="Times New Roman"/>
          <w:bCs/>
          <w:sz w:val="24"/>
          <w:szCs w:val="24"/>
        </w:rPr>
      </w:pPr>
      <w:r>
        <w:rPr>
          <w:rFonts w:ascii="Times New Roman" w:hAnsi="Times New Roman" w:cs="Times New Roman"/>
          <w:bCs/>
          <w:color w:val="000000"/>
          <w:sz w:val="24"/>
          <w:szCs w:val="24"/>
        </w:rPr>
        <w:t xml:space="preserve">Chander, S. and Chetna Arora (2020).Integrating Technology into Classroom Learning.  Indian Journal of Educational Technology.CIET, NCERT.  Volume 2. Issue 1. </w:t>
      </w:r>
    </w:p>
    <w:p>
      <w:pPr>
        <w:widowControl w:val="0"/>
        <w:numPr>
          <w:ilvl w:val="0"/>
          <w:numId w:val="8"/>
        </w:numPr>
        <w:shd w:val="clear" w:color="auto" w:fill="FFFFFF"/>
        <w:tabs>
          <w:tab w:val="left" w:pos="715"/>
        </w:tabs>
        <w:autoSpaceDE w:val="0"/>
        <w:autoSpaceDN w:val="0"/>
        <w:adjustRightInd w:val="0"/>
        <w:spacing w:before="115"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1"/>
          <w:sz w:val="24"/>
          <w:szCs w:val="24"/>
        </w:rPr>
        <w:t>Chaudhary, M. (2006). Low Vision Aids. Japee Brothers, New Delhi.</w:t>
      </w:r>
    </w:p>
    <w:p>
      <w:pPr>
        <w:widowControl w:val="0"/>
        <w:numPr>
          <w:ilvl w:val="0"/>
          <w:numId w:val="8"/>
        </w:numPr>
        <w:shd w:val="clear" w:color="auto" w:fill="FFFFFF"/>
        <w:tabs>
          <w:tab w:val="left" w:pos="715"/>
        </w:tabs>
        <w:autoSpaceDE w:val="0"/>
        <w:autoSpaceDN w:val="0"/>
        <w:adjustRightInd w:val="0"/>
        <w:spacing w:before="82" w:after="0" w:line="317"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8"/>
          <w:sz w:val="24"/>
          <w:szCs w:val="24"/>
        </w:rPr>
        <w:t>Lowenfeld, B.  (1973).  The Visually Handicapped Child in  School.  John Day</w:t>
      </w:r>
      <w:r>
        <w:rPr>
          <w:rFonts w:ascii="Times New Roman" w:hAnsi="Times New Roman" w:eastAsia="Times New Roman" w:cs="Times New Roman"/>
          <w:bCs/>
          <w:color w:val="000000"/>
          <w:spacing w:val="8"/>
          <w:sz w:val="24"/>
          <w:szCs w:val="24"/>
        </w:rPr>
        <w:br w:type="textWrapping"/>
      </w:r>
      <w:r>
        <w:rPr>
          <w:rFonts w:ascii="Times New Roman" w:hAnsi="Times New Roman" w:eastAsia="Times New Roman" w:cs="Times New Roman"/>
          <w:bCs/>
          <w:color w:val="000000"/>
          <w:spacing w:val="-2"/>
          <w:sz w:val="24"/>
          <w:szCs w:val="24"/>
        </w:rPr>
        <w:t>Company, New York.</w:t>
      </w:r>
    </w:p>
    <w:p>
      <w:pPr>
        <w:widowControl w:val="0"/>
        <w:numPr>
          <w:ilvl w:val="0"/>
          <w:numId w:val="8"/>
        </w:numPr>
        <w:shd w:val="clear" w:color="auto" w:fill="FFFFFF"/>
        <w:tabs>
          <w:tab w:val="left" w:pos="715"/>
        </w:tabs>
        <w:autoSpaceDE w:val="0"/>
        <w:autoSpaceDN w:val="0"/>
        <w:adjustRightInd w:val="0"/>
        <w:spacing w:before="110"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Mani. M.N.G. (1997).Amazing Abacus. Coimbatore: S.R.K. Vidyalaya Colony.</w:t>
      </w:r>
    </w:p>
    <w:p>
      <w:pPr>
        <w:widowControl w:val="0"/>
        <w:numPr>
          <w:ilvl w:val="0"/>
          <w:numId w:val="8"/>
        </w:numPr>
        <w:shd w:val="clear" w:color="auto" w:fill="FFFFFF"/>
        <w:tabs>
          <w:tab w:val="left" w:pos="715"/>
        </w:tabs>
        <w:autoSpaceDE w:val="0"/>
        <w:autoSpaceDN w:val="0"/>
        <w:adjustRightInd w:val="0"/>
        <w:spacing w:before="96" w:after="0" w:line="298"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7"/>
          <w:sz w:val="24"/>
          <w:szCs w:val="24"/>
        </w:rPr>
        <w:t>Mukhopadhyay,  S., Mani, M.N.G., Roy Choudary, M., &amp; Jangira, N.K. (1988).</w:t>
      </w:r>
      <w:r>
        <w:rPr>
          <w:rFonts w:ascii="Times New Roman" w:hAnsi="Times New Roman" w:eastAsia="Times New Roman" w:cs="Times New Roman"/>
          <w:bCs/>
          <w:color w:val="000000"/>
          <w:spacing w:val="7"/>
          <w:sz w:val="24"/>
          <w:szCs w:val="24"/>
        </w:rPr>
        <w:br w:type="textWrapping"/>
      </w:r>
      <w:r>
        <w:rPr>
          <w:rFonts w:ascii="Times New Roman" w:hAnsi="Times New Roman" w:eastAsia="Times New Roman" w:cs="Times New Roman"/>
          <w:bCs/>
          <w:color w:val="000000"/>
          <w:spacing w:val="-1"/>
          <w:sz w:val="24"/>
          <w:szCs w:val="24"/>
        </w:rPr>
        <w:t>Source Book for Training Teachers of Visually Impaired. New Delhi: NCERT.</w:t>
      </w:r>
    </w:p>
    <w:p>
      <w:pPr>
        <w:widowControl w:val="0"/>
        <w:numPr>
          <w:ilvl w:val="0"/>
          <w:numId w:val="8"/>
        </w:numPr>
        <w:shd w:val="clear" w:color="auto" w:fill="FFFFFF"/>
        <w:tabs>
          <w:tab w:val="left" w:pos="715"/>
        </w:tabs>
        <w:autoSpaceDE w:val="0"/>
        <w:autoSpaceDN w:val="0"/>
        <w:adjustRightInd w:val="0"/>
        <w:spacing w:before="62"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2"/>
          <w:sz w:val="24"/>
          <w:szCs w:val="24"/>
        </w:rPr>
        <w:t>Proceedings: Asian Conference on Adaptive technologies for the Visually Impaired</w:t>
      </w:r>
      <w:r>
        <w:rPr>
          <w:rFonts w:ascii="Times New Roman" w:hAnsi="Times New Roman" w:eastAsia="Times New Roman" w:cs="Times New Roman"/>
          <w:bCs/>
          <w:color w:val="000000"/>
          <w:spacing w:val="2"/>
          <w:sz w:val="24"/>
          <w:szCs w:val="24"/>
        </w:rPr>
        <w:br w:type="textWrapping"/>
      </w:r>
      <w:r>
        <w:rPr>
          <w:rFonts w:ascii="Times New Roman" w:hAnsi="Times New Roman" w:eastAsia="Times New Roman" w:cs="Times New Roman"/>
          <w:bCs/>
          <w:color w:val="000000"/>
          <w:sz w:val="24"/>
          <w:szCs w:val="24"/>
        </w:rPr>
        <w:t>(2009). New Delhi: Asian Blind Union</w:t>
      </w:r>
    </w:p>
    <w:p>
      <w:pPr>
        <w:widowControl w:val="0"/>
        <w:numPr>
          <w:ilvl w:val="0"/>
          <w:numId w:val="8"/>
        </w:numPr>
        <w:shd w:val="clear" w:color="auto" w:fill="FFFFFF"/>
        <w:tabs>
          <w:tab w:val="left" w:pos="715"/>
        </w:tabs>
        <w:autoSpaceDE w:val="0"/>
        <w:autoSpaceDN w:val="0"/>
        <w:adjustRightInd w:val="0"/>
        <w:spacing w:before="91"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5"/>
          <w:sz w:val="24"/>
          <w:szCs w:val="24"/>
        </w:rPr>
        <w:t>Punani, B., &amp; Rawal, N. (2000). Handbook for Visually Impaired. Blind Peoples'</w:t>
      </w:r>
      <w:r>
        <w:rPr>
          <w:rFonts w:ascii="Times New Roman" w:hAnsi="Times New Roman" w:eastAsia="Times New Roman" w:cs="Times New Roman"/>
          <w:bCs/>
          <w:color w:val="000000"/>
          <w:spacing w:val="5"/>
          <w:sz w:val="24"/>
          <w:szCs w:val="24"/>
        </w:rPr>
        <w:br w:type="textWrapping"/>
      </w:r>
      <w:r>
        <w:rPr>
          <w:rFonts w:ascii="Times New Roman" w:hAnsi="Times New Roman" w:eastAsia="Times New Roman" w:cs="Times New Roman"/>
          <w:bCs/>
          <w:color w:val="000000"/>
          <w:spacing w:val="-1"/>
          <w:sz w:val="24"/>
          <w:szCs w:val="24"/>
        </w:rPr>
        <w:t>Association, Ahmedabad.</w:t>
      </w:r>
    </w:p>
    <w:p>
      <w:pPr>
        <w:widowControl w:val="0"/>
        <w:numPr>
          <w:ilvl w:val="0"/>
          <w:numId w:val="8"/>
        </w:numPr>
        <w:shd w:val="clear" w:color="auto" w:fill="FFFFFF"/>
        <w:tabs>
          <w:tab w:val="left" w:pos="715"/>
        </w:tabs>
        <w:autoSpaceDE w:val="0"/>
        <w:autoSpaceDN w:val="0"/>
        <w:adjustRightInd w:val="0"/>
        <w:spacing w:before="72" w:after="0" w:line="32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2"/>
          <w:sz w:val="24"/>
          <w:szCs w:val="24"/>
        </w:rPr>
        <w:t>Scheiman, M., Scheiman, M., &amp; Whittaker, S. (2006). Low Vision Rehabilitation: a</w:t>
      </w:r>
      <w:r>
        <w:rPr>
          <w:rFonts w:ascii="Times New Roman" w:hAnsi="Times New Roman" w:eastAsia="Times New Roman" w:cs="Times New Roman"/>
          <w:bCs/>
          <w:color w:val="000000"/>
          <w:spacing w:val="2"/>
          <w:sz w:val="24"/>
          <w:szCs w:val="24"/>
        </w:rPr>
        <w:br w:type="textWrapping"/>
      </w:r>
      <w:r>
        <w:rPr>
          <w:rFonts w:ascii="Times New Roman" w:hAnsi="Times New Roman" w:eastAsia="Times New Roman" w:cs="Times New Roman"/>
          <w:bCs/>
          <w:color w:val="000000"/>
          <w:sz w:val="24"/>
          <w:szCs w:val="24"/>
        </w:rPr>
        <w:t>practical guide for occupational therapists. Thorefore Slack Incorp, New Jersy.</w:t>
      </w:r>
    </w:p>
    <w:p>
      <w:pPr>
        <w:widowControl w:val="0"/>
        <w:numPr>
          <w:ilvl w:val="0"/>
          <w:numId w:val="8"/>
        </w:numPr>
        <w:shd w:val="clear" w:color="auto" w:fill="FFFFFF"/>
        <w:tabs>
          <w:tab w:val="left" w:pos="715"/>
        </w:tabs>
        <w:autoSpaceDE w:val="0"/>
        <w:autoSpaceDN w:val="0"/>
        <w:adjustRightInd w:val="0"/>
        <w:spacing w:before="77"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Scholl, G. T. (1986). Foundations of the education for blind and visually handicapped</w:t>
      </w:r>
      <w:r>
        <w:rPr>
          <w:rFonts w:ascii="Times New Roman" w:hAnsi="Times New Roman" w:eastAsia="Times New Roman" w:cs="Times New Roman"/>
          <w:bCs/>
          <w:color w:val="000000"/>
          <w:sz w:val="24"/>
          <w:szCs w:val="24"/>
        </w:rPr>
        <w:br w:type="textWrapping"/>
      </w:r>
      <w:r>
        <w:rPr>
          <w:rFonts w:ascii="Times New Roman" w:hAnsi="Times New Roman" w:eastAsia="Times New Roman" w:cs="Times New Roman"/>
          <w:bCs/>
          <w:color w:val="000000"/>
          <w:spacing w:val="-1"/>
          <w:sz w:val="24"/>
          <w:szCs w:val="24"/>
        </w:rPr>
        <w:t>children and youth: Theory and Practice. AFB Press, New York.</w:t>
      </w:r>
    </w:p>
    <w:p>
      <w:pPr>
        <w:widowControl w:val="0"/>
        <w:numPr>
          <w:ilvl w:val="0"/>
          <w:numId w:val="8"/>
        </w:numPr>
        <w:shd w:val="clear" w:color="auto" w:fill="FFFFFF"/>
        <w:tabs>
          <w:tab w:val="left" w:pos="715"/>
        </w:tabs>
        <w:autoSpaceDE w:val="0"/>
        <w:autoSpaceDN w:val="0"/>
        <w:adjustRightInd w:val="0"/>
        <w:spacing w:before="82" w:after="0" w:line="317"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6"/>
          <w:sz w:val="24"/>
          <w:szCs w:val="24"/>
        </w:rPr>
        <w:t>Singh, J. P.  (2003).  Technology for the Blind:  Concept and Context. Kanishka</w:t>
      </w:r>
      <w:r>
        <w:rPr>
          <w:rFonts w:ascii="Times New Roman" w:hAnsi="Times New Roman" w:eastAsia="Times New Roman" w:cs="Times New Roman"/>
          <w:bCs/>
          <w:color w:val="000000"/>
          <w:spacing w:val="6"/>
          <w:sz w:val="24"/>
          <w:szCs w:val="24"/>
        </w:rPr>
        <w:br w:type="textWrapping"/>
      </w:r>
      <w:r>
        <w:rPr>
          <w:rFonts w:ascii="Times New Roman" w:hAnsi="Times New Roman" w:eastAsia="Times New Roman" w:cs="Times New Roman"/>
          <w:bCs/>
          <w:color w:val="000000"/>
          <w:spacing w:val="-1"/>
          <w:sz w:val="24"/>
          <w:szCs w:val="24"/>
        </w:rPr>
        <w:t>Publication, New Delhi.</w:t>
      </w:r>
    </w:p>
    <w:p>
      <w:pPr>
        <w:widowControl w:val="0"/>
        <w:numPr>
          <w:ilvl w:val="0"/>
          <w:numId w:val="8"/>
        </w:numPr>
        <w:shd w:val="clear" w:color="auto" w:fill="FFFFFF"/>
        <w:tabs>
          <w:tab w:val="left" w:pos="715"/>
        </w:tabs>
        <w:autoSpaceDE w:val="0"/>
        <w:autoSpaceDN w:val="0"/>
        <w:adjustRightInd w:val="0"/>
        <w:spacing w:before="72" w:after="0" w:line="317" w:lineRule="exact"/>
        <w:rPr>
          <w:rFonts w:ascii="Times New Roman" w:hAnsi="Times New Roman" w:cs="Times New Roman"/>
          <w:bCs/>
          <w:color w:val="000000"/>
          <w:spacing w:val="-2"/>
          <w:sz w:val="24"/>
          <w:szCs w:val="24"/>
        </w:rPr>
      </w:pPr>
      <w:r>
        <w:rPr>
          <w:rFonts w:ascii="Times New Roman" w:hAnsi="Times New Roman" w:eastAsia="Times New Roman" w:cs="Times New Roman"/>
          <w:bCs/>
          <w:color w:val="000000"/>
          <w:spacing w:val="1"/>
          <w:sz w:val="24"/>
          <w:szCs w:val="24"/>
        </w:rPr>
        <w:t>Vijayan, P., &amp; Gnaumi, V. (2010). Education of Children with low Vision. Kanishka</w:t>
      </w:r>
      <w:r>
        <w:rPr>
          <w:rFonts w:ascii="Times New Roman" w:hAnsi="Times New Roman" w:eastAsia="Times New Roman" w:cs="Times New Roman"/>
          <w:bCs/>
          <w:color w:val="000000"/>
          <w:spacing w:val="1"/>
          <w:sz w:val="24"/>
          <w:szCs w:val="24"/>
        </w:rPr>
        <w:br w:type="textWrapping"/>
      </w:r>
      <w:r>
        <w:rPr>
          <w:rFonts w:ascii="Times New Roman" w:hAnsi="Times New Roman" w:eastAsia="Times New Roman" w:cs="Times New Roman"/>
          <w:bCs/>
          <w:color w:val="000000"/>
          <w:spacing w:val="2"/>
          <w:sz w:val="24"/>
          <w:szCs w:val="24"/>
        </w:rPr>
        <w:t>Publication, New Delhi.</w:t>
      </w:r>
    </w:p>
    <w:p>
      <w:pPr>
        <w:shd w:val="clear" w:color="auto" w:fill="FFFFFF"/>
        <w:spacing w:before="278"/>
        <w:ind w:left="10"/>
        <w:rPr>
          <w:rFonts w:ascii="Times New Roman" w:hAnsi="Times New Roman" w:cs="Times New Roman" w:eastAsiaTheme="minorEastAsia"/>
          <w:b/>
          <w:sz w:val="24"/>
          <w:szCs w:val="24"/>
        </w:rPr>
      </w:pPr>
      <w:r>
        <w:rPr>
          <w:rFonts w:ascii="Times New Roman" w:hAnsi="Times New Roman" w:cs="Times New Roman"/>
          <w:b/>
          <w:color w:val="000000"/>
          <w:spacing w:val="-2"/>
          <w:sz w:val="24"/>
          <w:szCs w:val="24"/>
        </w:rPr>
        <w:t>Suggested Readings</w:t>
      </w:r>
    </w:p>
    <w:p>
      <w:pPr>
        <w:pStyle w:val="5"/>
        <w:numPr>
          <w:ilvl w:val="0"/>
          <w:numId w:val="8"/>
        </w:numPr>
        <w:snapToGrid w:val="0"/>
        <w:rPr>
          <w:rFonts w:ascii="Times New Roman" w:hAnsi="Times New Roman"/>
          <w:bCs/>
          <w:sz w:val="24"/>
          <w:szCs w:val="24"/>
        </w:rPr>
      </w:pPr>
      <w:r>
        <w:rPr>
          <w:rFonts w:ascii="Times New Roman" w:hAnsi="Times New Roman"/>
          <w:bCs/>
          <w:sz w:val="24"/>
          <w:szCs w:val="24"/>
        </w:rPr>
        <w:t xml:space="preserve">Chander, S. and Arora, C. (2019). </w:t>
      </w:r>
      <w:r>
        <w:rPr>
          <w:rFonts w:ascii="Times New Roman" w:hAnsi="Times New Roman"/>
          <w:bCs/>
          <w:color w:val="000000"/>
          <w:sz w:val="24"/>
          <w:szCs w:val="24"/>
        </w:rPr>
        <w:t>Connectivism Pedagogy and Virtual Learning Environment-Two Sides of the Same Coin. Distance and Open Learning:Challenges and Opportunities in the current Scenario. Published by Jamia Millia Islamia. 978-81-943147-4-5</w:t>
      </w:r>
    </w:p>
    <w:p>
      <w:pPr>
        <w:widowControl w:val="0"/>
        <w:numPr>
          <w:ilvl w:val="0"/>
          <w:numId w:val="8"/>
        </w:numPr>
        <w:shd w:val="clear" w:color="auto" w:fill="FFFFFF"/>
        <w:tabs>
          <w:tab w:val="left" w:pos="715"/>
        </w:tabs>
        <w:autoSpaceDE w:val="0"/>
        <w:autoSpaceDN w:val="0"/>
        <w:adjustRightInd w:val="0"/>
        <w:spacing w:before="134" w:after="0" w:line="317"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1"/>
          <w:sz w:val="24"/>
          <w:szCs w:val="24"/>
        </w:rPr>
        <w:t>Fatima, R. (2010). Teaching aids in mathematics; a handbook for elementary teachers.</w:t>
      </w:r>
      <w:r>
        <w:rPr>
          <w:rFonts w:ascii="Times New Roman" w:hAnsi="Times New Roman" w:eastAsia="Times New Roman" w:cs="Times New Roman"/>
          <w:bCs/>
          <w:color w:val="000000"/>
          <w:spacing w:val="-1"/>
          <w:sz w:val="24"/>
          <w:szCs w:val="24"/>
        </w:rPr>
        <w:br w:type="textWrapping"/>
      </w:r>
      <w:r>
        <w:rPr>
          <w:rFonts w:ascii="Times New Roman" w:hAnsi="Times New Roman" w:eastAsia="Times New Roman" w:cs="Times New Roman"/>
          <w:bCs/>
          <w:color w:val="000000"/>
          <w:spacing w:val="-1"/>
          <w:sz w:val="24"/>
          <w:szCs w:val="24"/>
        </w:rPr>
        <w:t>Kanishka Publication, New Delhi.</w:t>
      </w:r>
    </w:p>
    <w:p>
      <w:pPr>
        <w:widowControl w:val="0"/>
        <w:numPr>
          <w:ilvl w:val="0"/>
          <w:numId w:val="8"/>
        </w:numPr>
        <w:shd w:val="clear" w:color="auto" w:fill="FFFFFF"/>
        <w:tabs>
          <w:tab w:val="left" w:pos="715"/>
        </w:tabs>
        <w:autoSpaceDE w:val="0"/>
        <w:autoSpaceDN w:val="0"/>
        <w:adjustRightInd w:val="0"/>
        <w:spacing w:before="82" w:after="0" w:line="312"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Hersh, M.A., &amp; Johnson, M. (2008). Assistive Technology for Visually Impaired and</w:t>
      </w:r>
      <w:r>
        <w:rPr>
          <w:rFonts w:ascii="Times New Roman" w:hAnsi="Times New Roman" w:eastAsia="Times New Roman" w:cs="Times New Roman"/>
          <w:bCs/>
          <w:color w:val="000000"/>
          <w:sz w:val="24"/>
          <w:szCs w:val="24"/>
        </w:rPr>
        <w:br w:type="textWrapping"/>
      </w:r>
      <w:r>
        <w:rPr>
          <w:rFonts w:ascii="Times New Roman" w:hAnsi="Times New Roman" w:eastAsia="Times New Roman" w:cs="Times New Roman"/>
          <w:bCs/>
          <w:color w:val="000000"/>
          <w:spacing w:val="-1"/>
          <w:sz w:val="24"/>
          <w:szCs w:val="24"/>
        </w:rPr>
        <w:t>Blind People. Springer, London.</w:t>
      </w:r>
    </w:p>
    <w:p>
      <w:pPr>
        <w:widowControl w:val="0"/>
        <w:numPr>
          <w:ilvl w:val="0"/>
          <w:numId w:val="8"/>
        </w:numPr>
        <w:shd w:val="clear" w:color="auto" w:fill="FFFFFF"/>
        <w:tabs>
          <w:tab w:val="left" w:pos="715"/>
        </w:tabs>
        <w:autoSpaceDE w:val="0"/>
        <w:autoSpaceDN w:val="0"/>
        <w:adjustRightInd w:val="0"/>
        <w:spacing w:before="67" w:after="0" w:line="326"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pacing w:val="3"/>
          <w:sz w:val="24"/>
          <w:szCs w:val="24"/>
        </w:rPr>
        <w:t>Sadao, K. C., &amp; Robinson, N. B. (2010). Assistive Technology for young children:</w:t>
      </w:r>
      <w:r>
        <w:rPr>
          <w:rFonts w:ascii="Times New Roman" w:hAnsi="Times New Roman" w:eastAsia="Times New Roman" w:cs="Times New Roman"/>
          <w:bCs/>
          <w:color w:val="000000"/>
          <w:spacing w:val="3"/>
          <w:sz w:val="24"/>
          <w:szCs w:val="24"/>
        </w:rPr>
        <w:br w:type="textWrapping"/>
      </w:r>
      <w:r>
        <w:rPr>
          <w:rFonts w:ascii="Times New Roman" w:hAnsi="Times New Roman" w:eastAsia="Times New Roman" w:cs="Times New Roman"/>
          <w:bCs/>
          <w:color w:val="000000"/>
          <w:sz w:val="24"/>
          <w:szCs w:val="24"/>
        </w:rPr>
        <w:t>creating inclusive learning environments.Paul H Brooks, Baltimore.</w:t>
      </w:r>
    </w:p>
    <w:p>
      <w:pPr>
        <w:tabs>
          <w:tab w:val="left" w:pos="-426"/>
          <w:tab w:val="left" w:pos="436"/>
          <w:tab w:val="left" w:pos="578"/>
          <w:tab w:val="left" w:pos="720"/>
        </w:tabs>
        <w:ind w:left="-142" w:right="-472"/>
        <w:rPr>
          <w:rFonts w:ascii="Times New Roman" w:hAnsi="Times New Roman" w:eastAsia="Calibri" w:cs="Times New Roman"/>
          <w:bCs/>
          <w:sz w:val="24"/>
          <w:szCs w:val="24"/>
          <w:lang w:val="en-GB"/>
        </w:rPr>
      </w:pPr>
      <w:r>
        <w:rPr>
          <w:rFonts w:ascii="Times New Roman" w:hAnsi="Times New Roman" w:eastAsia="Calibri" w:cs="Times New Roman"/>
          <w:bCs/>
          <w:sz w:val="24"/>
          <w:szCs w:val="24"/>
          <w:lang w:val="en-GB"/>
        </w:rPr>
        <w:t xml:space="preserve">Teaching Learning Resources (Digital and others): Across Units (If any) </w:t>
      </w:r>
    </w:p>
    <w:p>
      <w:pPr>
        <w:numPr>
          <w:numId w:val="0"/>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Open Source Initiative for Visually Impaired (OSIVI): </w:t>
      </w:r>
      <w:r>
        <w:fldChar w:fldCharType="begin"/>
      </w:r>
      <w:r>
        <w:instrText xml:space="preserve"> HYPERLINK "https://www.whoi.edu/what-we-do/understand/departments-centers-labs/aope/aope-project-highlights/" \t "_blank" </w:instrText>
      </w:r>
      <w:r>
        <w:fldChar w:fldCharType="separate"/>
      </w:r>
      <w:r>
        <w:rPr>
          <w:rFonts w:ascii="Times New Roman" w:hAnsi="Times New Roman" w:eastAsia="Times New Roman" w:cs="Times New Roman"/>
          <w:bCs/>
          <w:color w:val="0000FF"/>
          <w:sz w:val="24"/>
          <w:szCs w:val="24"/>
          <w:u w:val="single"/>
          <w:lang w:val="en-IN" w:eastAsia="en-IN"/>
        </w:rPr>
        <w:t>https://www.whoi.edu/what-we-do/understand/departments-centers-labs/aope/aope-project-highlights/</w:t>
      </w:r>
      <w:r>
        <w:rPr>
          <w:rFonts w:ascii="Times New Roman" w:hAnsi="Times New Roman" w:eastAsia="Times New Roman" w:cs="Times New Roman"/>
          <w:bCs/>
          <w:color w:val="0000FF"/>
          <w:sz w:val="24"/>
          <w:szCs w:val="24"/>
          <w:u w:val="single"/>
          <w:lang w:val="en-IN" w:eastAsia="en-IN"/>
        </w:rPr>
        <w:fldChar w:fldCharType="end"/>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Bharat Accessible e-Library (BaEL): </w:t>
      </w:r>
      <w:r>
        <w:fldChar w:fldCharType="begin"/>
      </w:r>
      <w:r>
        <w:instrText xml:space="preserve"> HYPERLINK "https://depwd.gov.in/" \t "_blank" </w:instrText>
      </w:r>
      <w:r>
        <w:fldChar w:fldCharType="separate"/>
      </w:r>
      <w:r>
        <w:rPr>
          <w:rFonts w:ascii="Times New Roman" w:hAnsi="Times New Roman" w:eastAsia="Times New Roman" w:cs="Times New Roman"/>
          <w:bCs/>
          <w:color w:val="0000FF"/>
          <w:sz w:val="24"/>
          <w:szCs w:val="24"/>
          <w:u w:val="single"/>
          <w:lang w:val="en-IN" w:eastAsia="en-IN"/>
        </w:rPr>
        <w:t>https://depwd.gov.in/</w:t>
      </w:r>
      <w:r>
        <w:rPr>
          <w:rFonts w:ascii="Times New Roman" w:hAnsi="Times New Roman" w:eastAsia="Times New Roman" w:cs="Times New Roman"/>
          <w:bCs/>
          <w:color w:val="0000FF"/>
          <w:sz w:val="24"/>
          <w:szCs w:val="24"/>
          <w:u w:val="single"/>
          <w:lang w:val="en-IN" w:eastAsia="en-IN"/>
        </w:rPr>
        <w:fldChar w:fldCharType="end"/>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India Accessibility Solutions (IAS): </w:t>
      </w:r>
      <w:r>
        <w:fldChar w:fldCharType="begin"/>
      </w:r>
      <w:r>
        <w:instrText xml:space="preserve"> HYPERLINK "https://www.watnx.com/accessbility_consulting.html" \t "_blank" </w:instrText>
      </w:r>
      <w:r>
        <w:fldChar w:fldCharType="separate"/>
      </w:r>
      <w:r>
        <w:rPr>
          <w:rFonts w:ascii="Times New Roman" w:hAnsi="Times New Roman" w:eastAsia="Times New Roman" w:cs="Times New Roman"/>
          <w:bCs/>
          <w:color w:val="0000FF"/>
          <w:sz w:val="24"/>
          <w:szCs w:val="24"/>
          <w:u w:val="single"/>
          <w:lang w:val="en-IN" w:eastAsia="en-IN"/>
        </w:rPr>
        <w:t>https://www.watnx.com/accessbility_consulting.html</w:t>
      </w:r>
      <w:r>
        <w:rPr>
          <w:rFonts w:ascii="Times New Roman" w:hAnsi="Times New Roman" w:eastAsia="Times New Roman" w:cs="Times New Roman"/>
          <w:bCs/>
          <w:color w:val="0000FF"/>
          <w:sz w:val="24"/>
          <w:szCs w:val="24"/>
          <w:u w:val="single"/>
          <w:lang w:val="en-IN" w:eastAsia="en-IN"/>
        </w:rPr>
        <w:fldChar w:fldCharType="end"/>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Project Gutenberg Hindi: </w:t>
      </w:r>
      <w:r>
        <w:fldChar w:fldCharType="begin"/>
      </w:r>
      <w:r>
        <w:instrText xml:space="preserve"> HYPERLINK "https://www.gutenberg.org/" \t "_blank" </w:instrText>
      </w:r>
      <w:r>
        <w:fldChar w:fldCharType="separate"/>
      </w:r>
      <w:r>
        <w:rPr>
          <w:rFonts w:ascii="Times New Roman" w:hAnsi="Times New Roman" w:eastAsia="Times New Roman" w:cs="Times New Roman"/>
          <w:bCs/>
          <w:color w:val="0000FF"/>
          <w:sz w:val="24"/>
          <w:szCs w:val="24"/>
          <w:u w:val="single"/>
          <w:lang w:val="en-IN" w:eastAsia="en-IN"/>
        </w:rPr>
        <w:t>https://www.gutenberg.org/</w:t>
      </w:r>
      <w:r>
        <w:rPr>
          <w:rFonts w:ascii="Times New Roman" w:hAnsi="Times New Roman" w:eastAsia="Times New Roman" w:cs="Times New Roman"/>
          <w:bCs/>
          <w:color w:val="0000FF"/>
          <w:sz w:val="24"/>
          <w:szCs w:val="24"/>
          <w:u w:val="single"/>
          <w:lang w:val="en-IN" w:eastAsia="en-IN"/>
        </w:rPr>
        <w:fldChar w:fldCharType="end"/>
      </w:r>
      <w:r>
        <w:rPr>
          <w:rFonts w:ascii="Times New Roman" w:hAnsi="Times New Roman" w:eastAsia="Times New Roman" w:cs="Times New Roman"/>
          <w:bCs/>
          <w:color w:val="1F1F1F"/>
          <w:sz w:val="24"/>
          <w:szCs w:val="24"/>
          <w:lang w:val="en-IN" w:eastAsia="en-IN"/>
        </w:rPr>
        <w:t> (Provides access to Hindi ebooks in DAISY format)</w:t>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CAST: Center for Applied Special Technology: </w:t>
      </w:r>
      <w:r>
        <w:fldChar w:fldCharType="begin"/>
      </w:r>
      <w:r>
        <w:instrText xml:space="preserve"> HYPERLINK "https://www.cast.org/" \t "_blank" </w:instrText>
      </w:r>
      <w:r>
        <w:fldChar w:fldCharType="separate"/>
      </w:r>
      <w:r>
        <w:rPr>
          <w:rFonts w:ascii="Times New Roman" w:hAnsi="Times New Roman" w:eastAsia="Times New Roman" w:cs="Times New Roman"/>
          <w:bCs/>
          <w:color w:val="0000FF"/>
          <w:sz w:val="24"/>
          <w:szCs w:val="24"/>
          <w:u w:val="single"/>
          <w:lang w:val="en-IN" w:eastAsia="en-IN"/>
        </w:rPr>
        <w:t>https://www.cast.org/</w:t>
      </w:r>
      <w:r>
        <w:rPr>
          <w:rFonts w:ascii="Times New Roman" w:hAnsi="Times New Roman" w:eastAsia="Times New Roman" w:cs="Times New Roman"/>
          <w:bCs/>
          <w:color w:val="0000FF"/>
          <w:sz w:val="24"/>
          <w:szCs w:val="24"/>
          <w:u w:val="single"/>
          <w:lang w:val="en-IN" w:eastAsia="en-IN"/>
        </w:rPr>
        <w:fldChar w:fldCharType="end"/>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UDL Center at CAST: </w:t>
      </w:r>
      <w:r>
        <w:fldChar w:fldCharType="begin"/>
      </w:r>
      <w:r>
        <w:instrText xml:space="preserve"> HYPERLINK "https://udlguidelines.cast.org/" \t "_blank" </w:instrText>
      </w:r>
      <w:r>
        <w:fldChar w:fldCharType="separate"/>
      </w:r>
      <w:r>
        <w:rPr>
          <w:rFonts w:ascii="Times New Roman" w:hAnsi="Times New Roman" w:eastAsia="Times New Roman" w:cs="Times New Roman"/>
          <w:bCs/>
          <w:color w:val="0000FF"/>
          <w:sz w:val="24"/>
          <w:szCs w:val="24"/>
          <w:u w:val="single"/>
          <w:lang w:val="en-IN" w:eastAsia="en-IN"/>
        </w:rPr>
        <w:t>https://udlguidelines.cast.org/</w:t>
      </w:r>
      <w:r>
        <w:rPr>
          <w:rFonts w:ascii="Times New Roman" w:hAnsi="Times New Roman" w:eastAsia="Times New Roman" w:cs="Times New Roman"/>
          <w:bCs/>
          <w:color w:val="0000FF"/>
          <w:sz w:val="24"/>
          <w:szCs w:val="24"/>
          <w:u w:val="single"/>
          <w:lang w:val="en-IN" w:eastAsia="en-IN"/>
        </w:rPr>
        <w:fldChar w:fldCharType="end"/>
      </w:r>
    </w:p>
    <w:p>
      <w:pPr>
        <w:numPr>
          <w:ilvl w:val="0"/>
          <w:numId w:val="9"/>
        </w:numPr>
        <w:shd w:val="clear" w:color="auto" w:fill="FFFFFF"/>
        <w:spacing w:before="100" w:beforeAutospacing="1" w:after="150" w:line="240" w:lineRule="auto"/>
        <w:rPr>
          <w:rFonts w:ascii="Times New Roman" w:hAnsi="Times New Roman" w:eastAsia="Times New Roman" w:cs="Times New Roman"/>
          <w:bCs/>
          <w:color w:val="1F1F1F"/>
          <w:sz w:val="24"/>
          <w:szCs w:val="24"/>
          <w:lang w:val="en-IN" w:eastAsia="en-IN"/>
        </w:rPr>
      </w:pPr>
      <w:r>
        <w:rPr>
          <w:rFonts w:ascii="Times New Roman" w:hAnsi="Times New Roman" w:eastAsia="Times New Roman" w:cs="Times New Roman"/>
          <w:bCs/>
          <w:color w:val="1F1F1F"/>
          <w:sz w:val="24"/>
          <w:szCs w:val="24"/>
          <w:lang w:val="en-IN" w:eastAsia="en-IN"/>
        </w:rPr>
        <w:t>W3C Web Accessibility Initiative (WAI): </w:t>
      </w:r>
      <w:r>
        <w:fldChar w:fldCharType="begin"/>
      </w:r>
      <w:r>
        <w:instrText xml:space="preserve"> HYPERLINK "https://www.w3.org/WAI/" \t "_blank" </w:instrText>
      </w:r>
      <w:r>
        <w:fldChar w:fldCharType="separate"/>
      </w:r>
      <w:r>
        <w:rPr>
          <w:rFonts w:ascii="Times New Roman" w:hAnsi="Times New Roman" w:eastAsia="Times New Roman" w:cs="Times New Roman"/>
          <w:bCs/>
          <w:color w:val="0000FF"/>
          <w:sz w:val="24"/>
          <w:szCs w:val="24"/>
          <w:u w:val="single"/>
          <w:lang w:val="en-IN" w:eastAsia="en-IN"/>
        </w:rPr>
        <w:t>https://www.w3.org/WAI/</w:t>
      </w:r>
      <w:r>
        <w:rPr>
          <w:rFonts w:ascii="Times New Roman" w:hAnsi="Times New Roman" w:eastAsia="Times New Roman" w:cs="Times New Roman"/>
          <w:bCs/>
          <w:color w:val="0000FF"/>
          <w:sz w:val="24"/>
          <w:szCs w:val="24"/>
          <w:u w:val="single"/>
          <w:lang w:val="en-IN" w:eastAsia="en-IN"/>
        </w:rPr>
        <w:fldChar w:fldCharType="end"/>
      </w:r>
    </w:p>
    <w:p>
      <w:pPr>
        <w:tabs>
          <w:tab w:val="left" w:pos="-426"/>
          <w:tab w:val="left" w:pos="436"/>
          <w:tab w:val="left" w:pos="578"/>
          <w:tab w:val="left" w:pos="720"/>
        </w:tabs>
        <w:ind w:left="-142" w:right="-472"/>
        <w:rPr>
          <w:rFonts w:ascii="Times New Roman" w:hAnsi="Times New Roman" w:eastAsia="Calibri" w:cs="Times New Roman"/>
          <w:b/>
          <w:sz w:val="24"/>
          <w:szCs w:val="24"/>
          <w:lang w:val="en-GB"/>
        </w:rPr>
      </w:pPr>
      <w:r>
        <w:rPr>
          <w:rFonts w:ascii="Times New Roman" w:hAnsi="Times New Roman" w:eastAsia="Calibri" w:cs="Times New Roman"/>
          <w:b/>
          <w:sz w:val="24"/>
          <w:szCs w:val="24"/>
          <w:lang w:val="en-GB"/>
        </w:rPr>
        <w:t xml:space="preserve">Teaching Learning Process </w:t>
      </w:r>
    </w:p>
    <w:p>
      <w:pPr>
        <w:spacing w:after="0"/>
        <w:jc w:val="both"/>
        <w:rPr>
          <w:rFonts w:ascii="Times New Roman" w:hAnsi="Times New Roman" w:eastAsia="Calibri" w:cs="Times New Roman"/>
          <w:bCs/>
          <w:sz w:val="24"/>
          <w:szCs w:val="24"/>
          <w:lang w:val="en-GB"/>
        </w:rPr>
      </w:pPr>
      <w:r>
        <w:rPr>
          <w:rFonts w:ascii="Times New Roman" w:hAnsi="Times New Roman" w:eastAsia="Calibri" w:cs="Times New Roman"/>
          <w:bCs/>
          <w:sz w:val="24"/>
          <w:szCs w:val="24"/>
          <w:lang w:val="en-GB"/>
        </w:rPr>
        <w:t xml:space="preserve">The course will be taught through exploratory and interactive pedagogic methods such as classroom discussion, debates,discussions, critical media analysis, collaborative learning tasks which enhance reading comprehension of core writings in the area and innovative projects. </w:t>
      </w:r>
    </w:p>
    <w:p>
      <w:pPr>
        <w:spacing w:after="0"/>
        <w:jc w:val="both"/>
        <w:rPr>
          <w:rFonts w:ascii="Times New Roman" w:hAnsi="Times New Roman" w:eastAsia="Calibri" w:cs="Times New Roman"/>
          <w:bCs/>
          <w:sz w:val="24"/>
          <w:szCs w:val="24"/>
          <w:lang w:val="en-GB"/>
        </w:rPr>
      </w:pPr>
      <w:r>
        <w:rPr>
          <w:rFonts w:ascii="Times New Roman" w:hAnsi="Times New Roman" w:eastAsia="Calibri" w:cs="Times New Roman"/>
          <w:bCs/>
          <w:sz w:val="24"/>
          <w:szCs w:val="24"/>
          <w:lang w:val="en-GB"/>
        </w:rPr>
        <w:t xml:space="preserve">Students will be encouraged to write their blogs and engage in resource curation and resource development for the learners with Visual Impairment. They would be encouraged to explore the research done in the field across the globe and in Indian context. </w:t>
      </w:r>
    </w:p>
    <w:p>
      <w:pPr>
        <w:rPr>
          <w:rFonts w:ascii="Times New Roman" w:hAnsi="Times New Roman" w:eastAsia="Calibri" w:cs="Times New Roman"/>
          <w:bCs/>
          <w:sz w:val="24"/>
          <w:szCs w:val="24"/>
          <w:lang w:val="en-GB"/>
        </w:rPr>
      </w:pPr>
    </w:p>
    <w:p>
      <w:pPr>
        <w:rPr>
          <w:rFonts w:ascii="Times New Roman" w:hAnsi="Times New Roman" w:eastAsia="Calibri" w:cs="Times New Roman"/>
          <w:b/>
          <w:bCs w:val="0"/>
          <w:sz w:val="24"/>
          <w:szCs w:val="24"/>
          <w:lang w:val="en-GB"/>
        </w:rPr>
      </w:pPr>
      <w:r>
        <w:rPr>
          <w:rFonts w:ascii="Times New Roman" w:hAnsi="Times New Roman" w:eastAsia="Calibri" w:cs="Times New Roman"/>
          <w:b/>
          <w:sz w:val="24"/>
          <w:szCs w:val="24"/>
          <w:lang w:val="en-GB"/>
        </w:rPr>
        <w:t xml:space="preserve">Key words : </w:t>
      </w:r>
      <w:r>
        <w:rPr>
          <w:rFonts w:ascii="Times New Roman" w:hAnsi="Times New Roman" w:eastAsia="Calibri" w:cs="Times New Roman"/>
          <w:b/>
          <w:bCs w:val="0"/>
          <w:sz w:val="24"/>
          <w:szCs w:val="24"/>
          <w:lang w:val="en-GB"/>
        </w:rPr>
        <w:t xml:space="preserve">Learners with visual impairment, inclusive education, adaptive technology, information and communication technology, technology, artificial intelligence. </w:t>
      </w:r>
    </w:p>
    <w:p>
      <w:pPr>
        <w:rPr>
          <w:rFonts w:ascii="Times New Roman" w:hAnsi="Times New Roman" w:eastAsia="Calibri" w:cs="Times New Roman"/>
          <w:b/>
          <w:bCs w:val="0"/>
          <w:sz w:val="24"/>
          <w:szCs w:val="24"/>
          <w:lang w:val="en-GB"/>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abstractNum w:abstractNumId="1">
    <w:nsid w:val="06B16366"/>
    <w:multiLevelType w:val="singleLevel"/>
    <w:tmpl w:val="06B16366"/>
    <w:lvl w:ilvl="0" w:tentative="0">
      <w:start w:val="1"/>
      <w:numFmt w:val="decimal"/>
      <w:lvlText w:val="3.%1"/>
      <w:legacy w:legacy="1" w:legacySpace="0" w:legacyIndent="350"/>
      <w:lvlJc w:val="left"/>
      <w:pPr>
        <w:ind w:left="0" w:firstLine="0"/>
      </w:pPr>
      <w:rPr>
        <w:rFonts w:hint="default" w:ascii="Times New Roman" w:hAnsi="Times New Roman" w:cs="Times New Roman"/>
      </w:rPr>
    </w:lvl>
  </w:abstractNum>
  <w:abstractNum w:abstractNumId="2">
    <w:nsid w:val="16684660"/>
    <w:multiLevelType w:val="singleLevel"/>
    <w:tmpl w:val="16684660"/>
    <w:lvl w:ilvl="0" w:tentative="0">
      <w:start w:val="1"/>
      <w:numFmt w:val="decimal"/>
      <w:lvlText w:val="5.%1"/>
      <w:legacy w:legacy="1" w:legacySpace="0" w:legacyIndent="345"/>
      <w:lvlJc w:val="left"/>
      <w:pPr>
        <w:ind w:left="0" w:firstLine="0"/>
      </w:pPr>
      <w:rPr>
        <w:rFonts w:hint="default" w:ascii="Times New Roman" w:hAnsi="Times New Roman" w:cs="Times New Roman"/>
      </w:rPr>
    </w:lvl>
  </w:abstractNum>
  <w:abstractNum w:abstractNumId="3">
    <w:nsid w:val="227063BB"/>
    <w:multiLevelType w:val="multilevel"/>
    <w:tmpl w:val="227063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99865D4"/>
    <w:multiLevelType w:val="singleLevel"/>
    <w:tmpl w:val="299865D4"/>
    <w:lvl w:ilvl="0" w:tentative="0">
      <w:start w:val="1"/>
      <w:numFmt w:val="decimal"/>
      <w:lvlText w:val="1.%1"/>
      <w:legacy w:legacy="1" w:legacySpace="0" w:legacyIndent="331"/>
      <w:lvlJc w:val="left"/>
      <w:pPr>
        <w:ind w:left="0" w:firstLine="0"/>
      </w:pPr>
      <w:rPr>
        <w:rFonts w:hint="default" w:ascii="Times New Roman" w:hAnsi="Times New Roman" w:cs="Times New Roman"/>
      </w:rPr>
    </w:lvl>
  </w:abstractNum>
  <w:abstractNum w:abstractNumId="5">
    <w:nsid w:val="2FFF7C95"/>
    <w:multiLevelType w:val="multilevel"/>
    <w:tmpl w:val="2FFF7C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BFE6874"/>
    <w:multiLevelType w:val="singleLevel"/>
    <w:tmpl w:val="5BFE6874"/>
    <w:lvl w:ilvl="0" w:tentative="0">
      <w:start w:val="1"/>
      <w:numFmt w:val="decimal"/>
      <w:lvlText w:val="4.%1"/>
      <w:legacy w:legacy="1" w:legacySpace="0" w:legacyIndent="418"/>
      <w:lvlJc w:val="left"/>
      <w:pPr>
        <w:ind w:left="0" w:firstLine="0"/>
      </w:pPr>
      <w:rPr>
        <w:rFonts w:hint="default" w:ascii="Times New Roman" w:hAnsi="Times New Roman" w:cs="Times New Roman"/>
      </w:rPr>
    </w:lvl>
  </w:abstractNum>
  <w:abstractNum w:abstractNumId="7">
    <w:nsid w:val="6E905617"/>
    <w:multiLevelType w:val="multilevel"/>
    <w:tmpl w:val="6E905617"/>
    <w:lvl w:ilvl="0" w:tentative="0">
      <w:start w:val="1"/>
      <w:numFmt w:val="decimal"/>
      <w:lvlText w:val="%1."/>
      <w:lvlJc w:val="left"/>
      <w:pPr>
        <w:ind w:left="720" w:hanging="360"/>
      </w:pPr>
      <w:rPr>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5B72E8"/>
    <w:multiLevelType w:val="singleLevel"/>
    <w:tmpl w:val="795B72E8"/>
    <w:lvl w:ilvl="0" w:tentative="0">
      <w:start w:val="1"/>
      <w:numFmt w:val="decimal"/>
      <w:lvlText w:val="2.%1"/>
      <w:legacy w:legacy="1" w:legacySpace="0" w:legacyIndent="355"/>
      <w:lvlJc w:val="left"/>
      <w:pPr>
        <w:ind w:left="0" w:firstLine="0"/>
      </w:pPr>
      <w:rPr>
        <w:rFonts w:hint="default" w:ascii="Times New Roman" w:hAnsi="Times New Roman"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8"/>
    <w:lvlOverride w:ilvl="0">
      <w:startOverride w:val="1"/>
    </w:lvlOverride>
  </w:num>
  <w:num w:numId="4">
    <w:abstractNumId w:val="1"/>
    <w:lvlOverride w:ilvl="0">
      <w:startOverride w:val="1"/>
    </w:lvlOverride>
  </w:num>
  <w:num w:numId="5">
    <w:abstractNumId w:val="6"/>
    <w:lvlOverride w:ilvl="0">
      <w:startOverride w:val="1"/>
    </w:lvlOverride>
  </w:num>
  <w:num w:numId="6">
    <w:abstractNumId w:val="2"/>
    <w:lvlOverride w:ilvl="0">
      <w:startOverride w:val="1"/>
    </w:lvlOverride>
  </w:num>
  <w:num w:numId="7">
    <w:abstractNumId w:val="5"/>
  </w:num>
  <w:num w:numId="8">
    <w:abstractNumId w:val="0"/>
    <w:lvlOverride w:ilvl="0">
      <w:lvl w:ilvl="0" w:tentative="1">
        <w:start w:val="0"/>
        <w:numFmt w:val="bullet"/>
        <w:lvlText w:val="•"/>
        <w:legacy w:legacy="1" w:legacySpace="0" w:legacyIndent="350"/>
        <w:lvlJc w:val="left"/>
        <w:pPr>
          <w:ind w:left="0" w:firstLine="0"/>
        </w:pPr>
        <w:rPr>
          <w:rFonts w:hint="default" w:ascii="Times New Roman" w:hAnsi="Times New Roman" w:cs="Times New Roman"/>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1E"/>
    <w:rsid w:val="000D70CF"/>
    <w:rsid w:val="00105E1E"/>
    <w:rsid w:val="00240CED"/>
    <w:rsid w:val="003C4CEF"/>
    <w:rsid w:val="006A70A3"/>
    <w:rsid w:val="00914EBF"/>
    <w:rsid w:val="00953DDF"/>
    <w:rsid w:val="009742BD"/>
    <w:rsid w:val="009F5BF6"/>
    <w:rsid w:val="00A41B04"/>
    <w:rsid w:val="00AA1AE7"/>
    <w:rsid w:val="00B338D3"/>
    <w:rsid w:val="00B57C39"/>
    <w:rsid w:val="00C46E47"/>
    <w:rsid w:val="00CF11BD"/>
    <w:rsid w:val="CDF702F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Plain Text"/>
    <w:basedOn w:val="1"/>
    <w:link w:val="9"/>
    <w:qFormat/>
    <w:uiPriority w:val="0"/>
    <w:pPr>
      <w:suppressAutoHyphens/>
      <w:spacing w:after="0" w:line="240" w:lineRule="auto"/>
    </w:pPr>
    <w:rPr>
      <w:rFonts w:ascii="Courier New" w:hAnsi="Courier New" w:eastAsia="Times New Roman" w:cs="Times New Roman"/>
      <w:sz w:val="20"/>
      <w:szCs w:val="20"/>
      <w:lang w:eastAsia="zh-CN"/>
    </w:rPr>
  </w:style>
  <w:style w:type="character" w:styleId="6">
    <w:name w:val="Strong"/>
    <w:basedOn w:val="2"/>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Plain Text Char"/>
    <w:basedOn w:val="2"/>
    <w:link w:val="5"/>
    <w:qFormat/>
    <w:uiPriority w:val="0"/>
    <w:rPr>
      <w:rFonts w:ascii="Courier New" w:hAnsi="Courier New" w:eastAsia="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1605</Words>
  <Characters>9152</Characters>
  <Lines>76</Lines>
  <Paragraphs>21</Paragraphs>
  <TotalTime>1</TotalTime>
  <ScaleCrop>false</ScaleCrop>
  <LinksUpToDate>false</LinksUpToDate>
  <CharactersWithSpaces>10736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2023-12-26T22:06:00Z</dcterms:created>
  <dc:creator>DELL</dc:creator>
  <cp:lastModifiedBy>dr.deepika</cp:lastModifiedBy>
  <dcterms:modified xsi:type="dcterms:W3CDTF">2024-05-17T13:46:21Z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